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3CC90" w14:textId="77777777" w:rsidR="008A7F81" w:rsidRPr="00162803" w:rsidRDefault="008A7F81">
      <w:pPr>
        <w:jc w:val="center"/>
      </w:pPr>
      <w:r w:rsidRPr="00162803">
        <w:rPr>
          <w:b/>
          <w:bCs/>
          <w:sz w:val="48"/>
          <w:szCs w:val="48"/>
          <w:u w:val="single"/>
        </w:rPr>
        <w:t>CARSINGTON SAILING CLUB LTD</w:t>
      </w:r>
    </w:p>
    <w:p w14:paraId="5C2B8B20" w14:textId="77777777" w:rsidR="008A7F81" w:rsidRPr="00162803" w:rsidRDefault="008A7F81">
      <w:pPr>
        <w:jc w:val="center"/>
      </w:pPr>
    </w:p>
    <w:p w14:paraId="45A36C0B" w14:textId="674F8B85" w:rsidR="00DB02F1" w:rsidRDefault="00382A79">
      <w:pPr>
        <w:jc w:val="center"/>
        <w:rPr>
          <w:b/>
          <w:bCs/>
          <w:sz w:val="36"/>
          <w:szCs w:val="36"/>
          <w:u w:val="single"/>
        </w:rPr>
      </w:pPr>
      <w:r>
        <w:rPr>
          <w:b/>
          <w:bCs/>
          <w:sz w:val="36"/>
          <w:szCs w:val="36"/>
          <w:u w:val="single"/>
        </w:rPr>
        <w:t xml:space="preserve">Supernova </w:t>
      </w:r>
      <w:r w:rsidR="00092778">
        <w:rPr>
          <w:b/>
          <w:bCs/>
          <w:sz w:val="36"/>
          <w:szCs w:val="36"/>
          <w:u w:val="single"/>
        </w:rPr>
        <w:t xml:space="preserve">Open Meeting </w:t>
      </w:r>
    </w:p>
    <w:p w14:paraId="0D852A29" w14:textId="4F171A54" w:rsidR="008A7F81" w:rsidRPr="00162803" w:rsidRDefault="00382A79">
      <w:pPr>
        <w:jc w:val="center"/>
        <w:rPr>
          <w:sz w:val="36"/>
          <w:szCs w:val="36"/>
        </w:rPr>
      </w:pPr>
      <w:r>
        <w:rPr>
          <w:b/>
          <w:bCs/>
          <w:sz w:val="36"/>
          <w:szCs w:val="36"/>
          <w:u w:val="single"/>
        </w:rPr>
        <w:t xml:space="preserve">Sailing Instructions </w:t>
      </w:r>
      <w:r w:rsidR="008A7F81" w:rsidRPr="00162803">
        <w:rPr>
          <w:b/>
          <w:bCs/>
          <w:sz w:val="36"/>
          <w:szCs w:val="36"/>
          <w:u w:val="single"/>
        </w:rPr>
        <w:t xml:space="preserve"> </w:t>
      </w:r>
      <w:r>
        <w:rPr>
          <w:b/>
          <w:bCs/>
          <w:sz w:val="36"/>
          <w:szCs w:val="36"/>
          <w:u w:val="single"/>
        </w:rPr>
        <w:t xml:space="preserve"> 7</w:t>
      </w:r>
      <w:r w:rsidRPr="00382A79">
        <w:rPr>
          <w:b/>
          <w:bCs/>
          <w:sz w:val="36"/>
          <w:szCs w:val="36"/>
          <w:u w:val="single"/>
          <w:vertAlign w:val="superscript"/>
        </w:rPr>
        <w:t>th</w:t>
      </w:r>
      <w:r>
        <w:rPr>
          <w:b/>
          <w:bCs/>
          <w:sz w:val="36"/>
          <w:szCs w:val="36"/>
          <w:u w:val="single"/>
        </w:rPr>
        <w:t xml:space="preserve"> June</w:t>
      </w:r>
      <w:r w:rsidR="00CA005F">
        <w:rPr>
          <w:b/>
          <w:bCs/>
          <w:sz w:val="36"/>
          <w:szCs w:val="36"/>
          <w:u w:val="single"/>
        </w:rPr>
        <w:t xml:space="preserve"> </w:t>
      </w:r>
      <w:r w:rsidR="008A7F81" w:rsidRPr="00162803">
        <w:rPr>
          <w:b/>
          <w:bCs/>
          <w:sz w:val="36"/>
          <w:szCs w:val="36"/>
          <w:u w:val="single"/>
        </w:rPr>
        <w:t>201</w:t>
      </w:r>
      <w:r>
        <w:rPr>
          <w:b/>
          <w:bCs/>
          <w:sz w:val="36"/>
          <w:szCs w:val="36"/>
          <w:u w:val="single"/>
        </w:rPr>
        <w:t>5</w:t>
      </w:r>
    </w:p>
    <w:p w14:paraId="03FA7900" w14:textId="77777777" w:rsidR="008A7F81" w:rsidRPr="00DB02F1" w:rsidRDefault="008A7F81" w:rsidP="00B8761D">
      <w:pPr>
        <w:tabs>
          <w:tab w:val="left" w:pos="567"/>
        </w:tabs>
        <w:spacing w:before="120" w:after="120"/>
        <w:jc w:val="both"/>
        <w:rPr>
          <w:b/>
        </w:rPr>
      </w:pPr>
    </w:p>
    <w:p w14:paraId="3B00B956" w14:textId="57241B0E" w:rsidR="001D1E2A" w:rsidRPr="00F43481" w:rsidRDefault="00CA005F" w:rsidP="00B8761D">
      <w:pPr>
        <w:tabs>
          <w:tab w:val="left" w:pos="851"/>
        </w:tabs>
        <w:ind w:left="851" w:hanging="851"/>
        <w:jc w:val="both"/>
        <w:rPr>
          <w:b/>
          <w:u w:val="single"/>
        </w:rPr>
      </w:pPr>
      <w:r w:rsidRPr="009937B8">
        <w:rPr>
          <w:b/>
        </w:rPr>
        <w:t>1.</w:t>
      </w:r>
      <w:r w:rsidR="009937B8">
        <w:rPr>
          <w:b/>
        </w:rPr>
        <w:t>0</w:t>
      </w:r>
      <w:r w:rsidR="009937B8" w:rsidRPr="009937B8">
        <w:rPr>
          <w:b/>
        </w:rPr>
        <w:tab/>
      </w:r>
      <w:r w:rsidR="009937B8">
        <w:rPr>
          <w:b/>
          <w:u w:val="single"/>
        </w:rPr>
        <w:t>General</w:t>
      </w:r>
    </w:p>
    <w:p w14:paraId="25D2E4E5" w14:textId="77777777" w:rsidR="008A7F81" w:rsidRDefault="001D1E2A" w:rsidP="00B8761D">
      <w:pPr>
        <w:tabs>
          <w:tab w:val="left" w:pos="851"/>
        </w:tabs>
        <w:ind w:left="851" w:hanging="851"/>
        <w:jc w:val="both"/>
      </w:pPr>
      <w:r>
        <w:t>1.1</w:t>
      </w:r>
      <w:r w:rsidR="00CA005F">
        <w:tab/>
        <w:t xml:space="preserve">The </w:t>
      </w:r>
      <w:r w:rsidR="008A7F81" w:rsidRPr="00162803">
        <w:t>Current Racing Rules of Sail</w:t>
      </w:r>
      <w:r w:rsidR="00CA005F">
        <w:t xml:space="preserve">ing (RRS), RYA Prescriptions, </w:t>
      </w:r>
      <w:proofErr w:type="gramStart"/>
      <w:r w:rsidR="008A7F81" w:rsidRPr="00162803">
        <w:t>these</w:t>
      </w:r>
      <w:proofErr w:type="gramEnd"/>
      <w:r w:rsidR="008A7F81" w:rsidRPr="00162803">
        <w:t xml:space="preserve"> Sailing Instructions, the Rules of Carsington Sailing Club Ltd,</w:t>
      </w:r>
      <w:r w:rsidR="007F421A">
        <w:t xml:space="preserve"> </w:t>
      </w:r>
      <w:r w:rsidR="00CA005F">
        <w:t>Class Rules</w:t>
      </w:r>
      <w:r>
        <w:t xml:space="preserve"> and Severn Trent’s requirements will apply to all involved in</w:t>
      </w:r>
      <w:r w:rsidR="00CA005F">
        <w:t xml:space="preserve"> </w:t>
      </w:r>
      <w:r>
        <w:t>racing. Open Meeting</w:t>
      </w:r>
      <w:r w:rsidR="00CA005F">
        <w:t>s</w:t>
      </w:r>
      <w:r>
        <w:t xml:space="preserve"> will be covered by separate instructions</w:t>
      </w:r>
      <w:r w:rsidR="00594D68">
        <w:t>.</w:t>
      </w:r>
    </w:p>
    <w:p w14:paraId="26A3F810" w14:textId="77777777" w:rsidR="001D1E2A" w:rsidRPr="00162803" w:rsidRDefault="001D1E2A" w:rsidP="00B8761D">
      <w:pPr>
        <w:tabs>
          <w:tab w:val="left" w:pos="851"/>
        </w:tabs>
        <w:ind w:left="851" w:hanging="851"/>
        <w:jc w:val="both"/>
      </w:pPr>
    </w:p>
    <w:p w14:paraId="7B70539A" w14:textId="3FA1D3A6" w:rsidR="00D02447" w:rsidRDefault="001D1E2A" w:rsidP="00B8761D">
      <w:pPr>
        <w:tabs>
          <w:tab w:val="left" w:pos="851"/>
        </w:tabs>
        <w:ind w:left="851" w:hanging="851"/>
        <w:jc w:val="both"/>
      </w:pPr>
      <w:r>
        <w:t>1.2</w:t>
      </w:r>
      <w:r w:rsidR="008A7F81" w:rsidRPr="00162803">
        <w:tab/>
        <w:t xml:space="preserve">The </w:t>
      </w:r>
      <w:r w:rsidR="00CD553C">
        <w:t xml:space="preserve">buoyancy, </w:t>
      </w:r>
      <w:r w:rsidR="008A7F81" w:rsidRPr="00162803">
        <w:t>safety</w:t>
      </w:r>
      <w:r w:rsidR="00CD553C">
        <w:t xml:space="preserve"> of the</w:t>
      </w:r>
      <w:r w:rsidR="00D02447">
        <w:t xml:space="preserve"> boat, crew and her </w:t>
      </w:r>
      <w:r w:rsidR="008A7F81" w:rsidRPr="00162803">
        <w:t>manageme</w:t>
      </w:r>
      <w:r w:rsidR="00D02447">
        <w:t>nt are</w:t>
      </w:r>
      <w:r w:rsidR="008A7F81" w:rsidRPr="00162803">
        <w:t xml:space="preserve"> th</w:t>
      </w:r>
      <w:r w:rsidR="00D02447">
        <w:t xml:space="preserve">e sole responsibility of </w:t>
      </w:r>
      <w:r w:rsidR="008A7F81" w:rsidRPr="00162803">
        <w:t>person in charge</w:t>
      </w:r>
      <w:r w:rsidR="00D02447">
        <w:t xml:space="preserve"> of her.</w:t>
      </w:r>
      <w:r w:rsidR="00CD553C">
        <w:t xml:space="preserve"> </w:t>
      </w:r>
      <w:r w:rsidR="00D02447">
        <w:t>It is the so</w:t>
      </w:r>
      <w:r w:rsidR="00CD553C">
        <w:t xml:space="preserve">le responsibility </w:t>
      </w:r>
      <w:r w:rsidR="00D02447">
        <w:t>of the helm/crew to decide if it is safe for them to go afloat, taking into account the state of the craft, their own sailing experience and ability and the weather conditions during the time they are afloat</w:t>
      </w:r>
      <w:r w:rsidR="00B8761D">
        <w:t>. See Risk Statement below.</w:t>
      </w:r>
      <w:r w:rsidR="008A7F81" w:rsidRPr="00162803">
        <w:t xml:space="preserve"> </w:t>
      </w:r>
    </w:p>
    <w:p w14:paraId="1F443A53" w14:textId="77777777" w:rsidR="001D1E2A" w:rsidRDefault="001D1E2A" w:rsidP="00B8761D">
      <w:pPr>
        <w:tabs>
          <w:tab w:val="left" w:pos="851"/>
        </w:tabs>
        <w:ind w:left="851" w:hanging="851"/>
        <w:jc w:val="both"/>
      </w:pPr>
    </w:p>
    <w:p w14:paraId="098270B7" w14:textId="77777777" w:rsidR="00144D19" w:rsidRPr="00B8761D" w:rsidRDefault="00144D19" w:rsidP="00144D19">
      <w:pPr>
        <w:pStyle w:val="Default"/>
        <w:ind w:left="851"/>
        <w:rPr>
          <w:color w:val="auto"/>
          <w:sz w:val="20"/>
          <w:szCs w:val="20"/>
        </w:rPr>
      </w:pPr>
      <w:r w:rsidRPr="00B8761D">
        <w:rPr>
          <w:b/>
          <w:bCs/>
          <w:color w:val="auto"/>
          <w:sz w:val="20"/>
          <w:szCs w:val="20"/>
        </w:rPr>
        <w:t xml:space="preserve">RISK STATEMENT </w:t>
      </w:r>
    </w:p>
    <w:p w14:paraId="6C2AE41C" w14:textId="77777777" w:rsidR="00144D19" w:rsidRPr="00B8761D" w:rsidRDefault="00144D19" w:rsidP="00144D19">
      <w:pPr>
        <w:pStyle w:val="Default"/>
        <w:ind w:left="851"/>
        <w:jc w:val="both"/>
        <w:rPr>
          <w:color w:val="auto"/>
          <w:sz w:val="20"/>
          <w:szCs w:val="20"/>
        </w:rPr>
      </w:pPr>
      <w:r w:rsidRPr="00B8761D">
        <w:rPr>
          <w:color w:val="auto"/>
          <w:sz w:val="20"/>
          <w:szCs w:val="20"/>
        </w:rPr>
        <w:t xml:space="preserve">Rule 4 of the Racing Rules of Sailing states: “The responsibility for a boat’s decision to participate in a race or to continue racing is hers alone.” Sailing is by its nature an unpredictable sport and therefore involves an element of risk. By taking part in the event, each competitor agrees and acknowledges that: </w:t>
      </w:r>
    </w:p>
    <w:p w14:paraId="447DF8E3" w14:textId="77777777" w:rsidR="00144D19" w:rsidRPr="00B8761D" w:rsidRDefault="00144D19" w:rsidP="00144D19">
      <w:pPr>
        <w:pStyle w:val="Default"/>
        <w:ind w:left="1701" w:right="965" w:hanging="283"/>
        <w:jc w:val="both"/>
        <w:rPr>
          <w:color w:val="auto"/>
          <w:sz w:val="20"/>
          <w:szCs w:val="20"/>
        </w:rPr>
      </w:pPr>
      <w:r>
        <w:rPr>
          <w:color w:val="auto"/>
          <w:sz w:val="20"/>
          <w:szCs w:val="20"/>
        </w:rPr>
        <w:t>a.</w:t>
      </w:r>
      <w:r>
        <w:rPr>
          <w:color w:val="auto"/>
          <w:sz w:val="20"/>
          <w:szCs w:val="20"/>
        </w:rPr>
        <w:tab/>
      </w:r>
      <w:r w:rsidRPr="00B8761D">
        <w:rPr>
          <w:color w:val="auto"/>
          <w:sz w:val="20"/>
          <w:szCs w:val="20"/>
        </w:rPr>
        <w:t xml:space="preserve">They are aware of the inherent element of risk involved in the sport and accept responsibility for the exposure of themselves, their crew and their boat to such inherent risk whilst taking part in the event; </w:t>
      </w:r>
    </w:p>
    <w:p w14:paraId="2FC1F9E7" w14:textId="77777777" w:rsidR="00144D19" w:rsidRPr="00B8761D" w:rsidRDefault="00144D19" w:rsidP="00144D19">
      <w:pPr>
        <w:pStyle w:val="Default"/>
        <w:ind w:left="1701" w:right="965" w:hanging="283"/>
        <w:jc w:val="both"/>
        <w:rPr>
          <w:color w:val="auto"/>
          <w:sz w:val="20"/>
          <w:szCs w:val="20"/>
        </w:rPr>
      </w:pPr>
      <w:r>
        <w:rPr>
          <w:color w:val="auto"/>
          <w:sz w:val="20"/>
          <w:szCs w:val="20"/>
        </w:rPr>
        <w:t>b.</w:t>
      </w:r>
      <w:r>
        <w:rPr>
          <w:color w:val="auto"/>
          <w:sz w:val="20"/>
          <w:szCs w:val="20"/>
        </w:rPr>
        <w:tab/>
      </w:r>
      <w:r w:rsidRPr="00B8761D">
        <w:rPr>
          <w:color w:val="auto"/>
          <w:sz w:val="20"/>
          <w:szCs w:val="20"/>
        </w:rPr>
        <w:t xml:space="preserve">They are responsible for the safety of themselves, their crew, their boat and their other property whether afloat or ashore; </w:t>
      </w:r>
    </w:p>
    <w:p w14:paraId="3F9CD9CD" w14:textId="77777777" w:rsidR="00144D19" w:rsidRPr="00B8761D" w:rsidRDefault="00144D19" w:rsidP="00144D19">
      <w:pPr>
        <w:pStyle w:val="Default"/>
        <w:ind w:left="1701" w:right="965" w:hanging="283"/>
        <w:jc w:val="both"/>
        <w:rPr>
          <w:color w:val="auto"/>
          <w:sz w:val="20"/>
          <w:szCs w:val="20"/>
        </w:rPr>
      </w:pPr>
      <w:r>
        <w:rPr>
          <w:color w:val="auto"/>
          <w:sz w:val="20"/>
          <w:szCs w:val="20"/>
        </w:rPr>
        <w:t>c.</w:t>
      </w:r>
      <w:r>
        <w:rPr>
          <w:color w:val="auto"/>
          <w:sz w:val="20"/>
          <w:szCs w:val="20"/>
        </w:rPr>
        <w:tab/>
      </w:r>
      <w:r w:rsidRPr="00B8761D">
        <w:rPr>
          <w:color w:val="auto"/>
          <w:sz w:val="20"/>
          <w:szCs w:val="20"/>
        </w:rPr>
        <w:t xml:space="preserve">They accept responsibility for any injury, damage or loss to the extent caused by their own actions or omissions; </w:t>
      </w:r>
    </w:p>
    <w:p w14:paraId="7F5C60DD" w14:textId="77777777" w:rsidR="00144D19" w:rsidRPr="00B8761D" w:rsidRDefault="00144D19" w:rsidP="00144D19">
      <w:pPr>
        <w:pStyle w:val="Default"/>
        <w:ind w:left="1701" w:right="965" w:hanging="283"/>
        <w:jc w:val="both"/>
        <w:rPr>
          <w:color w:val="auto"/>
          <w:sz w:val="20"/>
          <w:szCs w:val="20"/>
        </w:rPr>
      </w:pPr>
      <w:r>
        <w:rPr>
          <w:color w:val="auto"/>
          <w:sz w:val="20"/>
          <w:szCs w:val="20"/>
        </w:rPr>
        <w:t>d.</w:t>
      </w:r>
      <w:r>
        <w:rPr>
          <w:color w:val="auto"/>
          <w:sz w:val="20"/>
          <w:szCs w:val="20"/>
        </w:rPr>
        <w:tab/>
      </w:r>
      <w:r w:rsidRPr="00B8761D">
        <w:rPr>
          <w:color w:val="auto"/>
          <w:sz w:val="20"/>
          <w:szCs w:val="20"/>
        </w:rPr>
        <w:t xml:space="preserve">Their boat is in good order, equipped to sail in the event and they are fit to participate; </w:t>
      </w:r>
    </w:p>
    <w:p w14:paraId="15FD04DC" w14:textId="77777777" w:rsidR="00144D19" w:rsidRPr="00B8761D" w:rsidRDefault="00144D19" w:rsidP="00144D19">
      <w:pPr>
        <w:pStyle w:val="Default"/>
        <w:ind w:left="1701" w:right="965" w:hanging="283"/>
        <w:jc w:val="both"/>
        <w:rPr>
          <w:color w:val="auto"/>
          <w:sz w:val="20"/>
          <w:szCs w:val="20"/>
        </w:rPr>
      </w:pPr>
      <w:r>
        <w:rPr>
          <w:color w:val="auto"/>
          <w:sz w:val="20"/>
          <w:szCs w:val="20"/>
        </w:rPr>
        <w:t>e.</w:t>
      </w:r>
      <w:r>
        <w:rPr>
          <w:color w:val="auto"/>
          <w:sz w:val="20"/>
          <w:szCs w:val="20"/>
        </w:rPr>
        <w:tab/>
      </w:r>
      <w:r w:rsidRPr="00B8761D">
        <w:rPr>
          <w:color w:val="auto"/>
          <w:sz w:val="20"/>
          <w:szCs w:val="20"/>
        </w:rPr>
        <w:t xml:space="preserve">The provision of a race management team, patrol boats, umpires and other officials and volunteers by the organiser does not relieve them of their own responsibilities; </w:t>
      </w:r>
    </w:p>
    <w:p w14:paraId="26B02817" w14:textId="77777777" w:rsidR="00144D19" w:rsidRPr="00B8761D" w:rsidRDefault="00144D19" w:rsidP="00144D19">
      <w:pPr>
        <w:pStyle w:val="Default"/>
        <w:ind w:left="1701" w:right="965" w:hanging="283"/>
        <w:jc w:val="both"/>
        <w:rPr>
          <w:color w:val="auto"/>
          <w:sz w:val="20"/>
          <w:szCs w:val="20"/>
        </w:rPr>
      </w:pPr>
      <w:r>
        <w:rPr>
          <w:color w:val="auto"/>
          <w:sz w:val="20"/>
          <w:szCs w:val="20"/>
        </w:rPr>
        <w:t>f.</w:t>
      </w:r>
      <w:r>
        <w:rPr>
          <w:color w:val="auto"/>
          <w:sz w:val="20"/>
          <w:szCs w:val="20"/>
        </w:rPr>
        <w:tab/>
      </w:r>
      <w:r w:rsidRPr="00B8761D">
        <w:rPr>
          <w:color w:val="auto"/>
          <w:sz w:val="20"/>
          <w:szCs w:val="20"/>
        </w:rPr>
        <w:t>The provision of patrol boat cover is limited to such assistance, particularly in extreme weather conditions, as can be practicall</w:t>
      </w:r>
      <w:r>
        <w:rPr>
          <w:color w:val="auto"/>
          <w:sz w:val="20"/>
          <w:szCs w:val="20"/>
        </w:rPr>
        <w:t>y provided in the circumstances.</w:t>
      </w:r>
      <w:r w:rsidRPr="00B8761D">
        <w:rPr>
          <w:color w:val="auto"/>
          <w:sz w:val="20"/>
          <w:szCs w:val="20"/>
        </w:rPr>
        <w:t xml:space="preserve"> </w:t>
      </w:r>
    </w:p>
    <w:p w14:paraId="0CB4A74A" w14:textId="77777777" w:rsidR="00144D19" w:rsidRDefault="00144D19" w:rsidP="00B8761D">
      <w:pPr>
        <w:tabs>
          <w:tab w:val="left" w:pos="851"/>
        </w:tabs>
        <w:ind w:left="851" w:hanging="851"/>
        <w:jc w:val="both"/>
      </w:pPr>
    </w:p>
    <w:p w14:paraId="177E53E7" w14:textId="27B20CE3" w:rsidR="00E123D0" w:rsidRDefault="001D1E2A" w:rsidP="00B8761D">
      <w:pPr>
        <w:tabs>
          <w:tab w:val="left" w:pos="851"/>
        </w:tabs>
        <w:ind w:left="851" w:hanging="851"/>
        <w:jc w:val="both"/>
      </w:pPr>
      <w:r>
        <w:t>1.3</w:t>
      </w:r>
      <w:r w:rsidR="00CD553C">
        <w:tab/>
      </w:r>
      <w:r w:rsidR="00E41BC1">
        <w:t>A</w:t>
      </w:r>
      <w:r w:rsidR="008C1762">
        <w:t xml:space="preserve">ll persons shall wear </w:t>
      </w:r>
      <w:r w:rsidR="00E41BC1">
        <w:t xml:space="preserve">appropriate </w:t>
      </w:r>
      <w:r w:rsidR="00E123D0" w:rsidRPr="00162803">
        <w:t>buoyancy</w:t>
      </w:r>
      <w:r w:rsidR="00E123D0">
        <w:t xml:space="preserve"> aids whilst afloat</w:t>
      </w:r>
      <w:r w:rsidR="00E123D0" w:rsidRPr="00162803">
        <w:t>.  Wet and / or dry</w:t>
      </w:r>
      <w:r w:rsidR="00E123D0">
        <w:t xml:space="preserve"> suits alone are not</w:t>
      </w:r>
      <w:r w:rsidR="00E123D0" w:rsidRPr="00162803">
        <w:t xml:space="preserve"> adequa</w:t>
      </w:r>
      <w:r w:rsidR="00E123D0">
        <w:t>te personal buoyancy.  A</w:t>
      </w:r>
      <w:r w:rsidR="00E123D0" w:rsidRPr="00162803">
        <w:t>uto-inflation lifejackets</w:t>
      </w:r>
      <w:r w:rsidR="00E123D0">
        <w:t xml:space="preserve"> </w:t>
      </w:r>
      <w:r w:rsidR="00E123D0" w:rsidRPr="00162803">
        <w:t xml:space="preserve">must be </w:t>
      </w:r>
      <w:r w:rsidR="003D4C5B">
        <w:t xml:space="preserve">worn </w:t>
      </w:r>
      <w:r w:rsidR="00E123D0" w:rsidRPr="00162803">
        <w:t xml:space="preserve">on the outside of all </w:t>
      </w:r>
      <w:r w:rsidR="00E123D0">
        <w:t xml:space="preserve">clothing.  </w:t>
      </w:r>
      <w:r w:rsidR="00E123D0" w:rsidRPr="00162803">
        <w:t>Protective clothing shall be worn in accordance with Club Rule 7.4.</w:t>
      </w:r>
    </w:p>
    <w:p w14:paraId="64657EE9" w14:textId="77777777" w:rsidR="001D1E2A" w:rsidRDefault="001D1E2A" w:rsidP="00B8761D">
      <w:pPr>
        <w:tabs>
          <w:tab w:val="left" w:pos="851"/>
        </w:tabs>
        <w:ind w:left="851" w:hanging="851"/>
        <w:jc w:val="both"/>
      </w:pPr>
    </w:p>
    <w:p w14:paraId="24C2A11D" w14:textId="77777777" w:rsidR="00E123D0" w:rsidRDefault="001D1E2A" w:rsidP="00B8761D">
      <w:pPr>
        <w:tabs>
          <w:tab w:val="left" w:pos="851"/>
        </w:tabs>
        <w:ind w:left="851" w:hanging="851"/>
        <w:jc w:val="both"/>
      </w:pPr>
      <w:r>
        <w:t>1.4</w:t>
      </w:r>
      <w:r w:rsidR="00E123D0">
        <w:tab/>
        <w:t xml:space="preserve">The boat is to be insured with </w:t>
      </w:r>
      <w:r w:rsidR="00E123D0" w:rsidRPr="00162803">
        <w:t>3</w:t>
      </w:r>
      <w:r w:rsidR="00E123D0" w:rsidRPr="00162803">
        <w:rPr>
          <w:vertAlign w:val="superscript"/>
        </w:rPr>
        <w:t>rd</w:t>
      </w:r>
      <w:r w:rsidR="00E123D0">
        <w:t xml:space="preserve"> party indemnity of at least</w:t>
      </w:r>
      <w:r w:rsidR="00E123D0" w:rsidRPr="00162803">
        <w:t xml:space="preserve"> £2 million.</w:t>
      </w:r>
    </w:p>
    <w:p w14:paraId="59ABA1A9" w14:textId="77777777" w:rsidR="001D1E2A" w:rsidRPr="00162803" w:rsidRDefault="001D1E2A" w:rsidP="00B8761D">
      <w:pPr>
        <w:tabs>
          <w:tab w:val="left" w:pos="851"/>
        </w:tabs>
        <w:ind w:left="851" w:hanging="851"/>
        <w:jc w:val="both"/>
      </w:pPr>
    </w:p>
    <w:p w14:paraId="5BB5076A" w14:textId="0CF01BA8" w:rsidR="000013E6" w:rsidRDefault="001D1E2A" w:rsidP="00B8761D">
      <w:pPr>
        <w:tabs>
          <w:tab w:val="left" w:pos="851"/>
          <w:tab w:val="left" w:pos="1134"/>
          <w:tab w:val="left" w:pos="2552"/>
        </w:tabs>
        <w:ind w:left="851" w:hanging="851"/>
        <w:jc w:val="both"/>
      </w:pPr>
      <w:r>
        <w:t>1.5</w:t>
      </w:r>
      <w:r w:rsidR="00E123D0">
        <w:tab/>
      </w:r>
      <w:r w:rsidR="000013E6">
        <w:t>A registration form shall be completed prior to racing and the appropriate fee paid by the person in charge of the boat.</w:t>
      </w:r>
    </w:p>
    <w:p w14:paraId="1B3576AF" w14:textId="77777777" w:rsidR="000013E6" w:rsidRDefault="000013E6" w:rsidP="00B8761D">
      <w:pPr>
        <w:tabs>
          <w:tab w:val="left" w:pos="851"/>
          <w:tab w:val="left" w:pos="1134"/>
          <w:tab w:val="left" w:pos="2552"/>
        </w:tabs>
        <w:ind w:left="851" w:hanging="851"/>
        <w:jc w:val="both"/>
      </w:pPr>
    </w:p>
    <w:p w14:paraId="2865BF37" w14:textId="6D16DCCE" w:rsidR="00E123D0" w:rsidRDefault="000013E6" w:rsidP="00B8761D">
      <w:pPr>
        <w:tabs>
          <w:tab w:val="left" w:pos="851"/>
          <w:tab w:val="left" w:pos="1134"/>
          <w:tab w:val="left" w:pos="2552"/>
        </w:tabs>
        <w:ind w:left="851" w:hanging="851"/>
        <w:jc w:val="both"/>
      </w:pPr>
      <w:r>
        <w:t>1.6</w:t>
      </w:r>
      <w:r>
        <w:tab/>
      </w:r>
      <w:r w:rsidR="009E75ED">
        <w:t xml:space="preserve">The Course area is </w:t>
      </w:r>
      <w:r w:rsidR="00E123D0" w:rsidRPr="00162803">
        <w:t xml:space="preserve">the Sailing area of the reservoir </w:t>
      </w:r>
      <w:r w:rsidR="00E123D0" w:rsidRPr="00E123D0">
        <w:rPr>
          <w:b/>
          <w:u w:val="single"/>
        </w:rPr>
        <w:t>except</w:t>
      </w:r>
      <w:r w:rsidR="00E123D0" w:rsidRPr="00162803">
        <w:t xml:space="preserve"> for the ‘out of bounds’ areas</w:t>
      </w:r>
      <w:r w:rsidR="00E123D0">
        <w:t xml:space="preserve">, where it is </w:t>
      </w:r>
      <w:r w:rsidR="009E75ED">
        <w:t>prohibited to sail at all times (</w:t>
      </w:r>
      <w:r w:rsidR="00E123D0" w:rsidRPr="00162803">
        <w:t>marked by either orange or white buoys</w:t>
      </w:r>
      <w:r w:rsidR="009E75ED">
        <w:t>)</w:t>
      </w:r>
      <w:r w:rsidR="00E123D0" w:rsidRPr="00162803">
        <w:t>.</w:t>
      </w:r>
    </w:p>
    <w:p w14:paraId="62656D41" w14:textId="77777777" w:rsidR="001D1E2A" w:rsidRPr="00162803" w:rsidRDefault="001D1E2A" w:rsidP="00B8761D">
      <w:pPr>
        <w:tabs>
          <w:tab w:val="left" w:pos="851"/>
          <w:tab w:val="left" w:pos="1134"/>
          <w:tab w:val="left" w:pos="2552"/>
        </w:tabs>
        <w:ind w:left="851" w:hanging="851"/>
        <w:jc w:val="both"/>
      </w:pPr>
    </w:p>
    <w:p w14:paraId="681D535E" w14:textId="2A9F287E" w:rsidR="00E123D0" w:rsidRDefault="000013E6" w:rsidP="00B8761D">
      <w:pPr>
        <w:tabs>
          <w:tab w:val="left" w:pos="851"/>
          <w:tab w:val="left" w:pos="1134"/>
          <w:tab w:val="left" w:pos="2552"/>
        </w:tabs>
        <w:ind w:left="851" w:hanging="851"/>
        <w:jc w:val="both"/>
      </w:pPr>
      <w:r>
        <w:t>1.7</w:t>
      </w:r>
      <w:r w:rsidR="00E123D0" w:rsidRPr="00162803">
        <w:tab/>
        <w:t xml:space="preserve">Extra care should be taken in multi-user areas shared with </w:t>
      </w:r>
      <w:r w:rsidR="00E123D0">
        <w:t xml:space="preserve">the </w:t>
      </w:r>
      <w:r w:rsidR="00E123D0" w:rsidRPr="00162803">
        <w:t xml:space="preserve">Carsington Water Sports Centre.  Craft from the Centre may be </w:t>
      </w:r>
      <w:proofErr w:type="gramStart"/>
      <w:r w:rsidR="00E123D0" w:rsidRPr="00162803">
        <w:t>crewed</w:t>
      </w:r>
      <w:proofErr w:type="gramEnd"/>
      <w:r w:rsidR="00E123D0" w:rsidRPr="00162803">
        <w:t xml:space="preserve"> by persons with no knowledge of collision and</w:t>
      </w:r>
      <w:r w:rsidR="00E123D0">
        <w:t xml:space="preserve"> </w:t>
      </w:r>
      <w:r w:rsidR="00E123D0" w:rsidRPr="00162803">
        <w:t>avoidance rules.  Boats shall keep clear of these craft at all times.  These craft shall be designated “an obstructio</w:t>
      </w:r>
      <w:r w:rsidR="00E123D0">
        <w:t>n”</w:t>
      </w:r>
      <w:r w:rsidR="00E123D0" w:rsidRPr="00162803">
        <w:t>.</w:t>
      </w:r>
    </w:p>
    <w:p w14:paraId="4814278C" w14:textId="77777777" w:rsidR="001D1E2A" w:rsidRPr="00162803" w:rsidRDefault="001D1E2A" w:rsidP="00B8761D">
      <w:pPr>
        <w:tabs>
          <w:tab w:val="left" w:pos="851"/>
          <w:tab w:val="left" w:pos="1134"/>
          <w:tab w:val="left" w:pos="2552"/>
        </w:tabs>
        <w:ind w:left="851" w:hanging="851"/>
        <w:jc w:val="both"/>
      </w:pPr>
    </w:p>
    <w:p w14:paraId="483DFD00" w14:textId="23549A48" w:rsidR="00E123D0" w:rsidRDefault="000013E6" w:rsidP="00B8761D">
      <w:pPr>
        <w:tabs>
          <w:tab w:val="left" w:pos="851"/>
          <w:tab w:val="left" w:pos="1134"/>
          <w:tab w:val="left" w:pos="2552"/>
        </w:tabs>
        <w:ind w:left="851" w:hanging="851"/>
        <w:jc w:val="both"/>
      </w:pPr>
      <w:r>
        <w:t>1.8</w:t>
      </w:r>
      <w:r w:rsidR="00580185">
        <w:tab/>
        <w:t>W</w:t>
      </w:r>
      <w:r w:rsidR="005A03BF">
        <w:t xml:space="preserve">hen I C Flag “A” </w:t>
      </w:r>
      <w:r w:rsidR="00E123D0" w:rsidRPr="00162803">
        <w:t xml:space="preserve">is displayed on the orange </w:t>
      </w:r>
      <w:proofErr w:type="gramStart"/>
      <w:r w:rsidR="00E123D0" w:rsidRPr="00162803">
        <w:t>buoys</w:t>
      </w:r>
      <w:proofErr w:type="gramEnd"/>
      <w:r w:rsidR="00E123D0" w:rsidRPr="00162803">
        <w:t xml:space="preserve"> marking the diving area, this indicates that divers are active</w:t>
      </w:r>
      <w:r w:rsidR="00580185">
        <w:t>, and boats shall keep clear</w:t>
      </w:r>
      <w:r w:rsidR="00E123D0" w:rsidRPr="00162803">
        <w:t>.</w:t>
      </w:r>
    </w:p>
    <w:p w14:paraId="0D1FCC5C" w14:textId="77777777" w:rsidR="001D1E2A" w:rsidRPr="00162803" w:rsidRDefault="001D1E2A" w:rsidP="00B8761D">
      <w:pPr>
        <w:tabs>
          <w:tab w:val="left" w:pos="851"/>
          <w:tab w:val="left" w:pos="1134"/>
          <w:tab w:val="left" w:pos="2552"/>
        </w:tabs>
        <w:ind w:left="851" w:hanging="851"/>
        <w:jc w:val="both"/>
      </w:pPr>
    </w:p>
    <w:p w14:paraId="46B66B2A" w14:textId="7FAF8B5A" w:rsidR="00E123D0" w:rsidRDefault="000013E6" w:rsidP="00580185">
      <w:pPr>
        <w:tabs>
          <w:tab w:val="left" w:pos="851"/>
          <w:tab w:val="left" w:pos="1134"/>
          <w:tab w:val="left" w:pos="2552"/>
        </w:tabs>
        <w:ind w:left="851" w:hanging="851"/>
        <w:jc w:val="both"/>
      </w:pPr>
      <w:r>
        <w:lastRenderedPageBreak/>
        <w:t>1.9</w:t>
      </w:r>
      <w:r w:rsidR="00E123D0" w:rsidRPr="00162803">
        <w:tab/>
        <w:t>No spinnaker shall be flown in the</w:t>
      </w:r>
      <w:r w:rsidR="00E123D0">
        <w:t xml:space="preserve"> </w:t>
      </w:r>
      <w:r w:rsidR="00E123D0" w:rsidRPr="00162803">
        <w:t>“Bay Area”</w:t>
      </w:r>
      <w:r w:rsidR="00E123D0">
        <w:t xml:space="preserve"> (the area in front of the Clubhouse where</w:t>
      </w:r>
      <w:r w:rsidR="00580185">
        <w:t xml:space="preserve"> boat moorings are in place) unless</w:t>
      </w:r>
      <w:r w:rsidR="00E123D0" w:rsidRPr="00162803">
        <w:t xml:space="preserve"> I C Flag “E” is displ</w:t>
      </w:r>
      <w:r w:rsidR="00580185">
        <w:t>ayed on the Clubhouse flagpole</w:t>
      </w:r>
      <w:r w:rsidR="00E123D0" w:rsidRPr="00162803">
        <w:t xml:space="preserve">. </w:t>
      </w:r>
    </w:p>
    <w:p w14:paraId="5F3A12DB" w14:textId="77777777" w:rsidR="001D1E2A" w:rsidRPr="00162803" w:rsidRDefault="001D1E2A" w:rsidP="00B8761D">
      <w:pPr>
        <w:tabs>
          <w:tab w:val="left" w:pos="851"/>
        </w:tabs>
        <w:ind w:left="851" w:hanging="851"/>
        <w:jc w:val="both"/>
      </w:pPr>
    </w:p>
    <w:p w14:paraId="51F24B47" w14:textId="3CDEA0F3" w:rsidR="008E6630" w:rsidRDefault="001D1E2A" w:rsidP="00B8761D">
      <w:pPr>
        <w:tabs>
          <w:tab w:val="left" w:pos="851"/>
        </w:tabs>
        <w:ind w:left="851" w:hanging="851"/>
        <w:jc w:val="both"/>
      </w:pPr>
      <w:r>
        <w:t>1</w:t>
      </w:r>
      <w:r w:rsidR="00E123D0">
        <w:t>.</w:t>
      </w:r>
      <w:r w:rsidR="000013E6">
        <w:t>10</w:t>
      </w:r>
      <w:r w:rsidR="00E123D0">
        <w:tab/>
      </w:r>
      <w:r w:rsidR="008A7F81" w:rsidRPr="00162803">
        <w:t>A declaration sh</w:t>
      </w:r>
      <w:r w:rsidR="001B2CDD">
        <w:t xml:space="preserve">eet </w:t>
      </w:r>
      <w:r w:rsidR="00DB348A">
        <w:t>is in the Clubhouse to</w:t>
      </w:r>
      <w:r w:rsidR="001B2CDD">
        <w:t xml:space="preserve"> </w:t>
      </w:r>
      <w:r w:rsidR="008A7F81" w:rsidRPr="00162803">
        <w:t>be signed by the pe</w:t>
      </w:r>
      <w:r w:rsidR="001B2CDD">
        <w:t xml:space="preserve">rson in charge </w:t>
      </w:r>
      <w:r w:rsidR="008E440F">
        <w:t xml:space="preserve">of a boat </w:t>
      </w:r>
      <w:r w:rsidR="001B2CDD">
        <w:t xml:space="preserve">who </w:t>
      </w:r>
      <w:r w:rsidR="00DB348A">
        <w:t>has retired, is protesting</w:t>
      </w:r>
      <w:r w:rsidR="00580185">
        <w:t xml:space="preserve"> (forms available from the office)</w:t>
      </w:r>
      <w:r w:rsidR="00DB348A">
        <w:t xml:space="preserve">, </w:t>
      </w:r>
      <w:r w:rsidR="001B2CDD">
        <w:t xml:space="preserve">or is requesting redress. </w:t>
      </w:r>
      <w:r w:rsidR="00206001">
        <w:t xml:space="preserve">The time limit for </w:t>
      </w:r>
      <w:r w:rsidR="008C1762">
        <w:t xml:space="preserve">declaration </w:t>
      </w:r>
      <w:r w:rsidR="000013E6">
        <w:t>3</w:t>
      </w:r>
      <w:r w:rsidR="00206001">
        <w:t>0</w:t>
      </w:r>
      <w:r w:rsidR="00127DE0">
        <w:t xml:space="preserve"> </w:t>
      </w:r>
      <w:r w:rsidR="00206001">
        <w:t xml:space="preserve">minutes </w:t>
      </w:r>
      <w:r w:rsidR="0039540D">
        <w:t>after the finish of the last boat. If the races are back to back the t</w:t>
      </w:r>
      <w:r w:rsidR="008E440F">
        <w:t>ime limit is from the time the last boat</w:t>
      </w:r>
      <w:r w:rsidR="0039540D">
        <w:t xml:space="preserve"> finish</w:t>
      </w:r>
      <w:r w:rsidR="008E440F">
        <w:t xml:space="preserve">es </w:t>
      </w:r>
      <w:r w:rsidR="0039540D">
        <w:t>the last race.</w:t>
      </w:r>
    </w:p>
    <w:p w14:paraId="573EB5F6" w14:textId="77777777" w:rsidR="001D1E2A" w:rsidRDefault="001D1E2A" w:rsidP="00B8761D">
      <w:pPr>
        <w:tabs>
          <w:tab w:val="left" w:pos="851"/>
        </w:tabs>
        <w:ind w:left="851" w:hanging="851"/>
        <w:jc w:val="both"/>
      </w:pPr>
    </w:p>
    <w:p w14:paraId="1BD79009" w14:textId="52344D7E" w:rsidR="008A7F81" w:rsidRDefault="00E123D0" w:rsidP="00B8761D">
      <w:pPr>
        <w:tabs>
          <w:tab w:val="left" w:pos="851"/>
        </w:tabs>
        <w:ind w:left="851" w:hanging="851"/>
        <w:jc w:val="both"/>
      </w:pPr>
      <w:r>
        <w:t>1</w:t>
      </w:r>
      <w:r w:rsidR="001D1E2A">
        <w:t>.1</w:t>
      </w:r>
      <w:r w:rsidR="000013E6">
        <w:t>1</w:t>
      </w:r>
      <w:r w:rsidR="008A7F81" w:rsidRPr="00162803">
        <w:tab/>
      </w:r>
      <w:r w:rsidR="00FF621C" w:rsidRPr="001D1E2A">
        <w:rPr>
          <w:bCs/>
        </w:rPr>
        <w:t>A</w:t>
      </w:r>
      <w:r w:rsidR="00FF621C">
        <w:rPr>
          <w:b/>
          <w:bCs/>
        </w:rPr>
        <w:t xml:space="preserve"> </w:t>
      </w:r>
      <w:r w:rsidR="008A7F81" w:rsidRPr="00162803">
        <w:t xml:space="preserve">minimum number of starters </w:t>
      </w:r>
      <w:r w:rsidR="00FF621C">
        <w:t>fo</w:t>
      </w:r>
      <w:r w:rsidR="00580185">
        <w:t xml:space="preserve">r a valid race in a Fleet </w:t>
      </w:r>
      <w:proofErr w:type="gramStart"/>
      <w:r w:rsidR="00580185">
        <w:t>is</w:t>
      </w:r>
      <w:proofErr w:type="gramEnd"/>
      <w:r w:rsidR="00580185">
        <w:t xml:space="preserve"> two</w:t>
      </w:r>
      <w:r w:rsidR="008A7F81" w:rsidRPr="00162803">
        <w:t>.</w:t>
      </w:r>
    </w:p>
    <w:p w14:paraId="37BD71CD" w14:textId="77777777" w:rsidR="001D1E2A" w:rsidRPr="00162803" w:rsidRDefault="001D1E2A" w:rsidP="00B8761D">
      <w:pPr>
        <w:tabs>
          <w:tab w:val="left" w:pos="851"/>
        </w:tabs>
        <w:ind w:left="851" w:hanging="851"/>
        <w:jc w:val="both"/>
      </w:pPr>
    </w:p>
    <w:p w14:paraId="5FC69D1D" w14:textId="48A40232" w:rsidR="008A7F81" w:rsidRDefault="000013E6" w:rsidP="00580185">
      <w:pPr>
        <w:tabs>
          <w:tab w:val="left" w:pos="851"/>
        </w:tabs>
        <w:ind w:left="851" w:hanging="851"/>
        <w:jc w:val="both"/>
      </w:pPr>
      <w:r>
        <w:t>1.12</w:t>
      </w:r>
      <w:r w:rsidR="001D1E2A">
        <w:tab/>
      </w:r>
      <w:r w:rsidR="00D1014E">
        <w:t xml:space="preserve">4 knots minimum wind strength is required over the whole water to start a race. </w:t>
      </w:r>
      <w:r w:rsidR="009937B8">
        <w:t>The Race O</w:t>
      </w:r>
      <w:r w:rsidR="00FF621C">
        <w:t xml:space="preserve">fficer will decide whether </w:t>
      </w:r>
      <w:r w:rsidR="001B2CDD">
        <w:t>there is</w:t>
      </w:r>
      <w:r w:rsidR="00C42892">
        <w:t xml:space="preserve"> enough wind</w:t>
      </w:r>
      <w:r w:rsidR="00D1014E">
        <w:t xml:space="preserve"> to race</w:t>
      </w:r>
      <w:r w:rsidR="009937B8">
        <w:t>.</w:t>
      </w:r>
    </w:p>
    <w:p w14:paraId="61864C75" w14:textId="77777777" w:rsidR="004965B0" w:rsidRPr="00162803" w:rsidRDefault="004965B0" w:rsidP="00B8761D">
      <w:pPr>
        <w:tabs>
          <w:tab w:val="left" w:pos="851"/>
        </w:tabs>
        <w:ind w:left="851" w:hanging="851"/>
        <w:jc w:val="both"/>
      </w:pPr>
    </w:p>
    <w:p w14:paraId="76618436" w14:textId="0C81FBAD" w:rsidR="00B8761D" w:rsidRPr="003268F4" w:rsidRDefault="000013E6" w:rsidP="00B8761D">
      <w:pPr>
        <w:tabs>
          <w:tab w:val="left" w:pos="851"/>
        </w:tabs>
        <w:ind w:left="851" w:hanging="851"/>
        <w:jc w:val="both"/>
      </w:pPr>
      <w:r>
        <w:t>1.13</w:t>
      </w:r>
      <w:r w:rsidR="008A7F81" w:rsidRPr="00162803">
        <w:tab/>
      </w:r>
      <w:r w:rsidR="00FF621C">
        <w:t xml:space="preserve">Signals made ashore </w:t>
      </w:r>
      <w:r w:rsidR="008A7F81" w:rsidRPr="00162803">
        <w:t>will be displayed on t</w:t>
      </w:r>
      <w:r w:rsidR="00FF621C">
        <w:t>he Clubhouse flagpole on</w:t>
      </w:r>
      <w:r w:rsidR="008A7F81" w:rsidRPr="00162803">
        <w:t xml:space="preserve"> the f</w:t>
      </w:r>
      <w:r w:rsidR="00FF621C">
        <w:t>ront patio</w:t>
      </w:r>
      <w:r w:rsidR="008A7F81" w:rsidRPr="00162803">
        <w:t>.</w:t>
      </w:r>
      <w:r w:rsidR="00B8761D" w:rsidRPr="00B8761D">
        <w:t xml:space="preserve"> </w:t>
      </w:r>
      <w:r w:rsidR="00B8761D" w:rsidRPr="003268F4">
        <w:t>When flag AP is flown ashore, “1 minute” is replaced by “not less than 20 minutes” (Change to race signals).</w:t>
      </w:r>
    </w:p>
    <w:p w14:paraId="65655A51" w14:textId="77777777" w:rsidR="004965B0" w:rsidRPr="00FF621C" w:rsidRDefault="004965B0" w:rsidP="00B8761D">
      <w:pPr>
        <w:tabs>
          <w:tab w:val="left" w:pos="851"/>
        </w:tabs>
        <w:jc w:val="both"/>
      </w:pPr>
    </w:p>
    <w:p w14:paraId="7C46D2C7" w14:textId="4286D7B8" w:rsidR="008A7F81" w:rsidRDefault="00E123D0" w:rsidP="00B8761D">
      <w:pPr>
        <w:tabs>
          <w:tab w:val="left" w:pos="851"/>
        </w:tabs>
        <w:ind w:left="851" w:hanging="851"/>
        <w:jc w:val="both"/>
      </w:pPr>
      <w:r>
        <w:t>1</w:t>
      </w:r>
      <w:r w:rsidR="000013E6">
        <w:t>.14</w:t>
      </w:r>
      <w:r w:rsidR="008A7F81" w:rsidRPr="00162803">
        <w:tab/>
        <w:t xml:space="preserve">The Schedule and Starting Times of Races will be </w:t>
      </w:r>
      <w:r w:rsidR="00FF621C">
        <w:t>a</w:t>
      </w:r>
      <w:r w:rsidR="000013E6">
        <w:t>s published in the Notice of Race, but may be subject to change on the day</w:t>
      </w:r>
      <w:r w:rsidR="00F226A1">
        <w:t>.</w:t>
      </w:r>
    </w:p>
    <w:p w14:paraId="1078EE5C" w14:textId="77777777" w:rsidR="000013E6" w:rsidRDefault="000013E6" w:rsidP="00B8761D">
      <w:pPr>
        <w:tabs>
          <w:tab w:val="left" w:pos="851"/>
        </w:tabs>
        <w:ind w:left="851" w:hanging="851"/>
        <w:jc w:val="both"/>
      </w:pPr>
    </w:p>
    <w:p w14:paraId="0A5CEA82" w14:textId="299D41B6" w:rsidR="000013E6" w:rsidRDefault="000013E6" w:rsidP="00B8761D">
      <w:pPr>
        <w:tabs>
          <w:tab w:val="left" w:pos="851"/>
        </w:tabs>
        <w:ind w:left="851" w:hanging="851"/>
        <w:jc w:val="both"/>
      </w:pPr>
      <w:r>
        <w:t>1.15</w:t>
      </w:r>
      <w:r>
        <w:tab/>
        <w:t>Notices to competitors will be posted on the official Race Notice Board located in the Clubhouse.</w:t>
      </w:r>
    </w:p>
    <w:p w14:paraId="44111813" w14:textId="77777777" w:rsidR="004965B0" w:rsidRDefault="004965B0" w:rsidP="00B8761D">
      <w:pPr>
        <w:tabs>
          <w:tab w:val="left" w:pos="851"/>
        </w:tabs>
        <w:ind w:left="851" w:hanging="851"/>
        <w:jc w:val="both"/>
      </w:pPr>
    </w:p>
    <w:p w14:paraId="5ED56D70" w14:textId="5B33D0BF" w:rsidR="008A7F81" w:rsidRDefault="000013E6" w:rsidP="00B8761D">
      <w:pPr>
        <w:tabs>
          <w:tab w:val="left" w:pos="851"/>
        </w:tabs>
        <w:ind w:left="851" w:hanging="851"/>
        <w:jc w:val="both"/>
      </w:pPr>
      <w:r>
        <w:t>1.16</w:t>
      </w:r>
      <w:r>
        <w:tab/>
        <w:t>The Warning</w:t>
      </w:r>
      <w:r w:rsidR="00F226A1">
        <w:t xml:space="preserve"> Flags </w:t>
      </w:r>
      <w:r>
        <w:t xml:space="preserve">and </w:t>
      </w:r>
      <w:r w:rsidR="00A030DC">
        <w:t>starting</w:t>
      </w:r>
      <w:r>
        <w:t xml:space="preserve"> </w:t>
      </w:r>
      <w:r w:rsidR="001D1E2A">
        <w:t xml:space="preserve">order </w:t>
      </w:r>
      <w:r>
        <w:t xml:space="preserve">will be </w:t>
      </w:r>
      <w:r w:rsidR="00382A79">
        <w:t>Supernova class flag</w:t>
      </w:r>
      <w:r>
        <w:t>.</w:t>
      </w:r>
    </w:p>
    <w:p w14:paraId="3CD4480A" w14:textId="77777777" w:rsidR="004965B0" w:rsidRPr="00F226A1" w:rsidRDefault="004965B0" w:rsidP="00B8761D">
      <w:pPr>
        <w:tabs>
          <w:tab w:val="left" w:pos="851"/>
        </w:tabs>
        <w:ind w:left="851" w:hanging="851"/>
        <w:jc w:val="both"/>
      </w:pPr>
    </w:p>
    <w:p w14:paraId="36DC861E" w14:textId="77777777" w:rsidR="004965B0" w:rsidRPr="004965B0" w:rsidRDefault="001D1E2A" w:rsidP="00B8761D">
      <w:pPr>
        <w:tabs>
          <w:tab w:val="left" w:pos="851"/>
        </w:tabs>
        <w:ind w:left="851" w:hanging="851"/>
        <w:jc w:val="both"/>
        <w:rPr>
          <w:b/>
        </w:rPr>
      </w:pPr>
      <w:r w:rsidRPr="004965B0">
        <w:rPr>
          <w:b/>
        </w:rPr>
        <w:t>2.0</w:t>
      </w:r>
      <w:r w:rsidRPr="004965B0">
        <w:rPr>
          <w:b/>
        </w:rPr>
        <w:tab/>
        <w:t>The Course</w:t>
      </w:r>
    </w:p>
    <w:p w14:paraId="5896E239" w14:textId="7581D297" w:rsidR="008A7F81" w:rsidRDefault="001D1E2A" w:rsidP="000013E6">
      <w:pPr>
        <w:tabs>
          <w:tab w:val="left" w:pos="2552"/>
        </w:tabs>
        <w:ind w:left="851" w:hanging="851"/>
        <w:jc w:val="both"/>
      </w:pPr>
      <w:r>
        <w:t>2.1</w:t>
      </w:r>
      <w:r w:rsidR="008A7F81" w:rsidRPr="00162803">
        <w:tab/>
      </w:r>
      <w:r w:rsidR="008A7F81" w:rsidRPr="001D1E2A">
        <w:t>The course</w:t>
      </w:r>
      <w:r w:rsidR="008A7F81" w:rsidRPr="00162803">
        <w:t xml:space="preserve"> to be sailed will be indicated by numbers / letters corresponding to the racing marks </w:t>
      </w:r>
      <w:r w:rsidR="00F226A1">
        <w:t>eithe</w:t>
      </w:r>
      <w:r w:rsidR="00580185">
        <w:t xml:space="preserve">r on the Committee Boat or </w:t>
      </w:r>
      <w:r w:rsidR="00BE08A6">
        <w:t>Box</w:t>
      </w:r>
      <w:r w:rsidR="008A7F81" w:rsidRPr="00162803">
        <w:t xml:space="preserve">. </w:t>
      </w:r>
    </w:p>
    <w:p w14:paraId="2F7186A4" w14:textId="77777777" w:rsidR="001D1E2A" w:rsidRPr="00620ABF" w:rsidRDefault="001D1E2A" w:rsidP="00B8761D">
      <w:pPr>
        <w:tabs>
          <w:tab w:val="left" w:pos="851"/>
          <w:tab w:val="left" w:pos="1134"/>
          <w:tab w:val="left" w:pos="2552"/>
        </w:tabs>
        <w:ind w:left="851" w:hanging="851"/>
        <w:jc w:val="both"/>
        <w:rPr>
          <w:color w:val="FF0000"/>
        </w:rPr>
      </w:pPr>
    </w:p>
    <w:p w14:paraId="579FF0C2" w14:textId="7E2FE6A1" w:rsidR="00580185" w:rsidRPr="005A03BF" w:rsidRDefault="001D1E2A" w:rsidP="005A03BF">
      <w:pPr>
        <w:tabs>
          <w:tab w:val="left" w:pos="851"/>
          <w:tab w:val="left" w:pos="993"/>
          <w:tab w:val="left" w:pos="2552"/>
          <w:tab w:val="left" w:pos="5529"/>
        </w:tabs>
        <w:ind w:left="851" w:hanging="851"/>
        <w:jc w:val="both"/>
        <w:rPr>
          <w:b/>
        </w:rPr>
      </w:pPr>
      <w:r w:rsidRPr="004965B0">
        <w:rPr>
          <w:b/>
        </w:rPr>
        <w:t>3.0</w:t>
      </w:r>
      <w:r w:rsidR="008A7F81" w:rsidRPr="00162803">
        <w:tab/>
      </w:r>
      <w:r w:rsidR="004965B0" w:rsidRPr="004965B0">
        <w:rPr>
          <w:b/>
        </w:rPr>
        <w:t>The Marks</w:t>
      </w:r>
    </w:p>
    <w:p w14:paraId="737D85BF" w14:textId="6E1D3770" w:rsidR="005333E1" w:rsidRPr="004F346D" w:rsidRDefault="005A03BF" w:rsidP="005333E1">
      <w:pPr>
        <w:tabs>
          <w:tab w:val="left" w:pos="851"/>
          <w:tab w:val="left" w:pos="1134"/>
          <w:tab w:val="left" w:pos="2552"/>
          <w:tab w:val="left" w:pos="5529"/>
        </w:tabs>
        <w:ind w:left="851" w:right="398" w:hanging="851"/>
        <w:jc w:val="both"/>
      </w:pPr>
      <w:r>
        <w:t>3.1</w:t>
      </w:r>
      <w:r w:rsidR="005333E1">
        <w:tab/>
        <w:t xml:space="preserve">For Open Meetings </w:t>
      </w:r>
      <w:r>
        <w:t xml:space="preserve">either Club marks or </w:t>
      </w:r>
      <w:r w:rsidR="005333E1">
        <w:t>large orange inflatable buoys may be used which are not numbered – course number will depend on the course laid.</w:t>
      </w:r>
    </w:p>
    <w:p w14:paraId="6E4C903D" w14:textId="77777777" w:rsidR="004F346D" w:rsidRDefault="004F346D" w:rsidP="00B8761D">
      <w:pPr>
        <w:tabs>
          <w:tab w:val="left" w:pos="851"/>
          <w:tab w:val="left" w:pos="1134"/>
          <w:tab w:val="left" w:pos="2552"/>
          <w:tab w:val="left" w:pos="5954"/>
        </w:tabs>
        <w:ind w:left="851" w:hanging="851"/>
        <w:jc w:val="both"/>
        <w:rPr>
          <w:b/>
          <w:bCs/>
        </w:rPr>
      </w:pPr>
    </w:p>
    <w:p w14:paraId="2F60D5E2" w14:textId="77777777" w:rsidR="004965B0" w:rsidRPr="004965B0" w:rsidRDefault="004965B0" w:rsidP="00B8761D">
      <w:pPr>
        <w:tabs>
          <w:tab w:val="left" w:pos="851"/>
          <w:tab w:val="left" w:pos="1134"/>
          <w:tab w:val="left" w:pos="2552"/>
          <w:tab w:val="left" w:pos="5954"/>
        </w:tabs>
        <w:ind w:left="851" w:hanging="851"/>
        <w:jc w:val="both"/>
      </w:pPr>
      <w:r w:rsidRPr="004965B0">
        <w:rPr>
          <w:b/>
          <w:bCs/>
        </w:rPr>
        <w:t>4.0</w:t>
      </w:r>
      <w:r w:rsidR="008A7F81" w:rsidRPr="004965B0">
        <w:tab/>
      </w:r>
      <w:r w:rsidR="008A7F81" w:rsidRPr="004965B0">
        <w:rPr>
          <w:b/>
          <w:bCs/>
        </w:rPr>
        <w:t>The Start</w:t>
      </w:r>
      <w:r w:rsidR="00453639" w:rsidRPr="004965B0">
        <w:t xml:space="preserve"> </w:t>
      </w:r>
    </w:p>
    <w:p w14:paraId="30FA05E9" w14:textId="77777777" w:rsidR="008A7F81" w:rsidRDefault="004965B0" w:rsidP="00B8761D">
      <w:pPr>
        <w:tabs>
          <w:tab w:val="left" w:pos="851"/>
          <w:tab w:val="left" w:pos="1134"/>
          <w:tab w:val="left" w:pos="2552"/>
          <w:tab w:val="left" w:pos="5954"/>
        </w:tabs>
        <w:ind w:left="851" w:hanging="851"/>
        <w:jc w:val="both"/>
      </w:pPr>
      <w:r>
        <w:rPr>
          <w:sz w:val="28"/>
          <w:szCs w:val="28"/>
        </w:rPr>
        <w:t>4.1</w:t>
      </w:r>
      <w:r>
        <w:rPr>
          <w:sz w:val="28"/>
          <w:szCs w:val="28"/>
        </w:rPr>
        <w:tab/>
      </w:r>
      <w:r w:rsidR="00BE08A6">
        <w:t>An Orange Flag shows</w:t>
      </w:r>
      <w:r w:rsidR="00453639">
        <w:t xml:space="preserve"> </w:t>
      </w:r>
      <w:r w:rsidR="008A7F81" w:rsidRPr="00162803">
        <w:t>the Race Officer is in position at the Start Line.</w:t>
      </w:r>
    </w:p>
    <w:p w14:paraId="02C18813" w14:textId="77777777" w:rsidR="004965B0" w:rsidRPr="00E82A5C" w:rsidRDefault="004965B0" w:rsidP="00B8761D">
      <w:pPr>
        <w:tabs>
          <w:tab w:val="left" w:pos="851"/>
          <w:tab w:val="left" w:pos="1134"/>
          <w:tab w:val="left" w:pos="2552"/>
          <w:tab w:val="left" w:pos="5954"/>
        </w:tabs>
        <w:ind w:left="851" w:hanging="851"/>
        <w:jc w:val="both"/>
      </w:pPr>
    </w:p>
    <w:p w14:paraId="32001E2E" w14:textId="24542AC6" w:rsidR="008A7F81" w:rsidRDefault="004965B0" w:rsidP="005333E1">
      <w:pPr>
        <w:tabs>
          <w:tab w:val="left" w:pos="851"/>
          <w:tab w:val="left" w:pos="1134"/>
          <w:tab w:val="left" w:pos="2552"/>
          <w:tab w:val="left" w:pos="5954"/>
        </w:tabs>
        <w:ind w:left="851" w:hanging="851"/>
        <w:jc w:val="both"/>
      </w:pPr>
      <w:r>
        <w:t>4.2</w:t>
      </w:r>
      <w:r w:rsidR="008A7F81" w:rsidRPr="00162803">
        <w:tab/>
        <w:t>Racing signals wil</w:t>
      </w:r>
      <w:r w:rsidR="005333E1">
        <w:t>l be made 5,4,1 Go</w:t>
      </w:r>
      <w:r w:rsidR="00DB02F1">
        <w:t xml:space="preserve"> </w:t>
      </w:r>
    </w:p>
    <w:p w14:paraId="63E46FC5" w14:textId="77777777" w:rsidR="00B8761D" w:rsidRDefault="00B8761D" w:rsidP="00B8761D">
      <w:pPr>
        <w:tabs>
          <w:tab w:val="left" w:pos="851"/>
          <w:tab w:val="left" w:pos="1134"/>
          <w:tab w:val="left" w:pos="2552"/>
          <w:tab w:val="left" w:pos="5529"/>
          <w:tab w:val="left" w:pos="5954"/>
        </w:tabs>
        <w:jc w:val="both"/>
      </w:pPr>
    </w:p>
    <w:p w14:paraId="37933385" w14:textId="08A2410A" w:rsidR="005333E1" w:rsidRDefault="005333E1" w:rsidP="005A03BF">
      <w:pPr>
        <w:pStyle w:val="ListParagraph"/>
        <w:numPr>
          <w:ilvl w:val="1"/>
          <w:numId w:val="29"/>
        </w:numPr>
        <w:tabs>
          <w:tab w:val="left" w:pos="851"/>
          <w:tab w:val="left" w:pos="1134"/>
          <w:tab w:val="left" w:pos="2552"/>
          <w:tab w:val="left" w:pos="5529"/>
          <w:tab w:val="left" w:pos="5954"/>
        </w:tabs>
        <w:ind w:left="851" w:hanging="851"/>
        <w:jc w:val="both"/>
      </w:pPr>
      <w:r>
        <w:t xml:space="preserve">If the Open Meeting involves more than one class each with their own start </w:t>
      </w:r>
      <w:r w:rsidR="00A02EDA">
        <w:t>the W</w:t>
      </w:r>
      <w:r>
        <w:t>arning Signal for the next Start</w:t>
      </w:r>
      <w:r w:rsidR="00A02EDA">
        <w:t xml:space="preserve"> i.e. Flee</w:t>
      </w:r>
      <w:r>
        <w:t>t Flag will be displayed at the start signal of the preceding Class.</w:t>
      </w:r>
    </w:p>
    <w:p w14:paraId="6783B981" w14:textId="77777777" w:rsidR="004965B0" w:rsidRPr="00162803" w:rsidRDefault="004965B0" w:rsidP="00580185">
      <w:pPr>
        <w:tabs>
          <w:tab w:val="left" w:pos="851"/>
          <w:tab w:val="left" w:pos="1134"/>
          <w:tab w:val="left" w:pos="2552"/>
          <w:tab w:val="left" w:pos="5529"/>
          <w:tab w:val="left" w:pos="5954"/>
        </w:tabs>
        <w:jc w:val="both"/>
      </w:pPr>
    </w:p>
    <w:p w14:paraId="6AB38DF4" w14:textId="1CFB2E8C" w:rsidR="005333E1" w:rsidRDefault="00580185" w:rsidP="005333E1">
      <w:pPr>
        <w:pStyle w:val="ListParagraph"/>
        <w:numPr>
          <w:ilvl w:val="1"/>
          <w:numId w:val="29"/>
        </w:numPr>
        <w:tabs>
          <w:tab w:val="left" w:pos="851"/>
          <w:tab w:val="left" w:pos="1134"/>
          <w:tab w:val="left" w:pos="2552"/>
          <w:tab w:val="left" w:pos="5529"/>
          <w:tab w:val="left" w:pos="5954"/>
        </w:tabs>
        <w:ind w:left="851" w:hanging="851"/>
        <w:jc w:val="both"/>
      </w:pPr>
      <w:r>
        <w:t>The Start line</w:t>
      </w:r>
      <w:r w:rsidR="005333E1">
        <w:t xml:space="preserve"> will be closed 5</w:t>
      </w:r>
      <w:r w:rsidR="008A7F81" w:rsidRPr="00162803">
        <w:t xml:space="preserve"> minutes after the la</w:t>
      </w:r>
      <w:r w:rsidR="005A03BF">
        <w:t>st Start</w:t>
      </w:r>
      <w:r w:rsidR="00453639">
        <w:t xml:space="preserve">. </w:t>
      </w:r>
    </w:p>
    <w:p w14:paraId="4A5AB03C" w14:textId="77777777" w:rsidR="008A7F81" w:rsidRPr="00162803" w:rsidRDefault="008A7F81" w:rsidP="00B8761D">
      <w:pPr>
        <w:tabs>
          <w:tab w:val="left" w:pos="567"/>
          <w:tab w:val="left" w:pos="1134"/>
          <w:tab w:val="left" w:pos="2552"/>
          <w:tab w:val="left" w:pos="5529"/>
          <w:tab w:val="left" w:pos="5954"/>
        </w:tabs>
        <w:jc w:val="both"/>
      </w:pPr>
    </w:p>
    <w:p w14:paraId="1427D919" w14:textId="77777777" w:rsidR="004965B0" w:rsidRPr="004965B0" w:rsidRDefault="004965B0" w:rsidP="00B8761D">
      <w:pPr>
        <w:ind w:left="851" w:hanging="851"/>
        <w:jc w:val="both"/>
        <w:rPr>
          <w:b/>
        </w:rPr>
      </w:pPr>
      <w:r w:rsidRPr="004965B0">
        <w:rPr>
          <w:b/>
        </w:rPr>
        <w:t>5.0</w:t>
      </w:r>
      <w:r w:rsidRPr="004965B0">
        <w:rPr>
          <w:b/>
        </w:rPr>
        <w:tab/>
        <w:t>The Finish</w:t>
      </w:r>
    </w:p>
    <w:p w14:paraId="7EB97906" w14:textId="7114D6D3" w:rsidR="00F86E12" w:rsidRDefault="004965B0" w:rsidP="0074487B">
      <w:pPr>
        <w:tabs>
          <w:tab w:val="left" w:pos="993"/>
        </w:tabs>
        <w:ind w:left="851" w:hanging="851"/>
        <w:jc w:val="both"/>
      </w:pPr>
      <w:r>
        <w:t>5.1</w:t>
      </w:r>
      <w:r w:rsidR="008A7F81" w:rsidRPr="00162803">
        <w:tab/>
        <w:t>The “About to Finish Signal”</w:t>
      </w:r>
      <w:r w:rsidR="005203AA">
        <w:t xml:space="preserve"> </w:t>
      </w:r>
      <w:r w:rsidR="00620ABF">
        <w:t xml:space="preserve">will be a Blue Flag displayed </w:t>
      </w:r>
      <w:r w:rsidR="008A7F81" w:rsidRPr="00162803">
        <w:t>on the Committee</w:t>
      </w:r>
      <w:r w:rsidR="00987D36">
        <w:t xml:space="preserve"> Boat/Box</w:t>
      </w:r>
      <w:r w:rsidR="008E440F">
        <w:t xml:space="preserve"> plus </w:t>
      </w:r>
      <w:r w:rsidR="00F86E12">
        <w:t>2 sound signals</w:t>
      </w:r>
      <w:r w:rsidR="00987D36">
        <w:t xml:space="preserve"> as well as</w:t>
      </w:r>
      <w:r w:rsidR="00AE13F6">
        <w:t xml:space="preserve"> the individual </w:t>
      </w:r>
      <w:r w:rsidR="00987D36">
        <w:t xml:space="preserve">finishing </w:t>
      </w:r>
      <w:r w:rsidR="0074487B">
        <w:t>Class</w:t>
      </w:r>
      <w:r w:rsidR="00AE13F6">
        <w:t xml:space="preserve"> flag</w:t>
      </w:r>
      <w:r w:rsidR="00E82A5C">
        <w:t>(</w:t>
      </w:r>
      <w:r w:rsidR="00AE13F6">
        <w:t>s</w:t>
      </w:r>
      <w:r w:rsidR="00E82A5C">
        <w:t>)</w:t>
      </w:r>
      <w:r w:rsidR="00987D36">
        <w:t xml:space="preserve">. If </w:t>
      </w:r>
      <w:r w:rsidR="0074487B">
        <w:t>all Classes</w:t>
      </w:r>
      <w:r w:rsidR="00E82A5C">
        <w:t xml:space="preserve"> are finishing</w:t>
      </w:r>
      <w:r w:rsidR="00987D36">
        <w:t xml:space="preserve"> </w:t>
      </w:r>
      <w:r w:rsidR="00580185">
        <w:t>only the Blue Flag shall</w:t>
      </w:r>
      <w:r w:rsidR="00A24CA2">
        <w:t xml:space="preserve"> be displayed.</w:t>
      </w:r>
      <w:r w:rsidR="00987D36" w:rsidRPr="00987D36">
        <w:t xml:space="preserve"> </w:t>
      </w:r>
      <w:r w:rsidR="00987D36">
        <w:t xml:space="preserve">The </w:t>
      </w:r>
      <w:r w:rsidR="00987D36" w:rsidRPr="00162803">
        <w:t>“About to Finish Signal”</w:t>
      </w:r>
      <w:r w:rsidR="0074487B">
        <w:t xml:space="preserve"> (and class</w:t>
      </w:r>
      <w:r w:rsidR="00987D36">
        <w:t xml:space="preserve"> flag(s) if required) shall be displayed before the first boat </w:t>
      </w:r>
      <w:r w:rsidR="0074487B">
        <w:t>of the Class</w:t>
      </w:r>
      <w:r w:rsidR="00E82A5C">
        <w:t xml:space="preserve"> </w:t>
      </w:r>
      <w:r w:rsidR="00987D36">
        <w:t>to be finished rounds the leeward mark for their last time.</w:t>
      </w:r>
    </w:p>
    <w:p w14:paraId="17359553" w14:textId="77777777" w:rsidR="00FA3D94" w:rsidRPr="00162803" w:rsidRDefault="00FA3D94" w:rsidP="00580185">
      <w:pPr>
        <w:tabs>
          <w:tab w:val="left" w:pos="993"/>
        </w:tabs>
        <w:jc w:val="both"/>
      </w:pPr>
    </w:p>
    <w:p w14:paraId="6B35726B" w14:textId="77777777" w:rsidR="005A03BF" w:rsidRDefault="005A03BF" w:rsidP="00B8761D">
      <w:pPr>
        <w:tabs>
          <w:tab w:val="left" w:pos="2552"/>
          <w:tab w:val="left" w:pos="5529"/>
          <w:tab w:val="left" w:pos="5954"/>
        </w:tabs>
        <w:ind w:left="851" w:hanging="851"/>
        <w:jc w:val="both"/>
      </w:pPr>
    </w:p>
    <w:p w14:paraId="7C737099" w14:textId="77777777" w:rsidR="005A03BF" w:rsidRDefault="005A03BF" w:rsidP="00B8761D">
      <w:pPr>
        <w:tabs>
          <w:tab w:val="left" w:pos="2552"/>
          <w:tab w:val="left" w:pos="5529"/>
          <w:tab w:val="left" w:pos="5954"/>
        </w:tabs>
        <w:ind w:left="851" w:hanging="851"/>
        <w:jc w:val="both"/>
      </w:pPr>
    </w:p>
    <w:p w14:paraId="73B395FD" w14:textId="77777777" w:rsidR="005A03BF" w:rsidRDefault="005A03BF" w:rsidP="00B8761D">
      <w:pPr>
        <w:tabs>
          <w:tab w:val="left" w:pos="2552"/>
          <w:tab w:val="left" w:pos="5529"/>
          <w:tab w:val="left" w:pos="5954"/>
        </w:tabs>
        <w:ind w:left="851" w:hanging="851"/>
        <w:jc w:val="both"/>
      </w:pPr>
    </w:p>
    <w:p w14:paraId="4B8E0737" w14:textId="77777777" w:rsidR="005A03BF" w:rsidRDefault="005A03BF" w:rsidP="00B8761D">
      <w:pPr>
        <w:tabs>
          <w:tab w:val="left" w:pos="2552"/>
          <w:tab w:val="left" w:pos="5529"/>
          <w:tab w:val="left" w:pos="5954"/>
        </w:tabs>
        <w:ind w:left="851" w:hanging="851"/>
        <w:jc w:val="both"/>
      </w:pPr>
    </w:p>
    <w:p w14:paraId="35A8601C" w14:textId="6E50D964" w:rsidR="008A7F81" w:rsidRPr="00162803" w:rsidRDefault="004965B0" w:rsidP="00B8761D">
      <w:pPr>
        <w:tabs>
          <w:tab w:val="left" w:pos="2552"/>
          <w:tab w:val="left" w:pos="5529"/>
          <w:tab w:val="left" w:pos="5954"/>
        </w:tabs>
        <w:ind w:left="851" w:hanging="851"/>
        <w:jc w:val="both"/>
      </w:pPr>
      <w:r>
        <w:lastRenderedPageBreak/>
        <w:t>5.</w:t>
      </w:r>
      <w:r w:rsidR="0074487B">
        <w:t>2</w:t>
      </w:r>
      <w:r w:rsidR="00F86E12">
        <w:tab/>
        <w:t>The Finish Line will be:</w:t>
      </w:r>
    </w:p>
    <w:p w14:paraId="177BDB28" w14:textId="77777777" w:rsidR="008A7F81" w:rsidRPr="00F86E12" w:rsidRDefault="008A7F81" w:rsidP="00B8761D">
      <w:pPr>
        <w:pStyle w:val="ListParagraph"/>
        <w:numPr>
          <w:ilvl w:val="0"/>
          <w:numId w:val="20"/>
        </w:numPr>
        <w:tabs>
          <w:tab w:val="left" w:pos="567"/>
          <w:tab w:val="left" w:pos="1276"/>
          <w:tab w:val="left" w:pos="2552"/>
          <w:tab w:val="left" w:pos="5529"/>
          <w:tab w:val="left" w:pos="5954"/>
        </w:tabs>
        <w:ind w:left="1276" w:right="398" w:hanging="425"/>
        <w:jc w:val="both"/>
      </w:pPr>
      <w:r w:rsidRPr="00F86E12">
        <w:rPr>
          <w:bCs/>
        </w:rPr>
        <w:t>For a Committee Boat Finish</w:t>
      </w:r>
      <w:r w:rsidR="00F86E12">
        <w:t xml:space="preserve"> –</w:t>
      </w:r>
      <w:r w:rsidRPr="00F86E12">
        <w:t xml:space="preserve"> between a </w:t>
      </w:r>
      <w:proofErr w:type="gramStart"/>
      <w:r w:rsidRPr="00F86E12">
        <w:t>mast</w:t>
      </w:r>
      <w:proofErr w:type="gramEnd"/>
      <w:r w:rsidRPr="00F86E12">
        <w:t xml:space="preserve"> displaying a Blue Flag on the Committee Boat </w:t>
      </w:r>
      <w:r w:rsidR="00BE08A6">
        <w:t>and the Outer Finish Mark</w:t>
      </w:r>
      <w:r w:rsidRPr="00F86E12">
        <w:t>.</w:t>
      </w:r>
    </w:p>
    <w:p w14:paraId="6061B209" w14:textId="2613D1F3" w:rsidR="008A7F81" w:rsidRDefault="00987D36" w:rsidP="00580185">
      <w:pPr>
        <w:pStyle w:val="ListParagraph"/>
        <w:numPr>
          <w:ilvl w:val="0"/>
          <w:numId w:val="20"/>
        </w:numPr>
        <w:tabs>
          <w:tab w:val="left" w:pos="567"/>
          <w:tab w:val="left" w:pos="1276"/>
          <w:tab w:val="left" w:pos="2552"/>
          <w:tab w:val="left" w:pos="5529"/>
          <w:tab w:val="left" w:pos="5954"/>
        </w:tabs>
        <w:ind w:left="1276" w:right="398" w:hanging="425"/>
        <w:jc w:val="both"/>
      </w:pPr>
      <w:r>
        <w:rPr>
          <w:bCs/>
        </w:rPr>
        <w:t>For a Race</w:t>
      </w:r>
      <w:r w:rsidR="008A7F81" w:rsidRPr="00F86E12">
        <w:rPr>
          <w:bCs/>
        </w:rPr>
        <w:t xml:space="preserve"> Box Finish</w:t>
      </w:r>
      <w:r w:rsidR="00F86E12">
        <w:rPr>
          <w:bCs/>
        </w:rPr>
        <w:t xml:space="preserve"> –</w:t>
      </w:r>
      <w:r w:rsidR="008A7F81" w:rsidRPr="00162803">
        <w:t xml:space="preserve"> between an </w:t>
      </w:r>
      <w:r>
        <w:t xml:space="preserve">Orange Mast on the Race </w:t>
      </w:r>
      <w:r w:rsidR="008A7F81" w:rsidRPr="00162803">
        <w:t>Box and the Start / Gate / Mark a</w:t>
      </w:r>
      <w:r w:rsidR="00BE08A6">
        <w:t>s the Outer Finish Mark</w:t>
      </w:r>
      <w:r w:rsidR="008A7F81" w:rsidRPr="00162803">
        <w:t>.</w:t>
      </w:r>
    </w:p>
    <w:p w14:paraId="1EF7E833" w14:textId="77777777" w:rsidR="004965B0" w:rsidRPr="00162803" w:rsidRDefault="004965B0" w:rsidP="0074487B">
      <w:pPr>
        <w:tabs>
          <w:tab w:val="left" w:pos="567"/>
          <w:tab w:val="left" w:pos="993"/>
          <w:tab w:val="left" w:pos="1134"/>
          <w:tab w:val="left" w:pos="2552"/>
          <w:tab w:val="left" w:pos="5529"/>
          <w:tab w:val="left" w:pos="5954"/>
        </w:tabs>
        <w:jc w:val="both"/>
      </w:pPr>
      <w:bookmarkStart w:id="0" w:name="_GoBack"/>
      <w:bookmarkEnd w:id="0"/>
    </w:p>
    <w:p w14:paraId="0BF4CB29" w14:textId="56118BAC" w:rsidR="008A7F81" w:rsidRPr="00E82A5C" w:rsidRDefault="00E82A5C" w:rsidP="008C1762">
      <w:pPr>
        <w:tabs>
          <w:tab w:val="left" w:pos="851"/>
          <w:tab w:val="left" w:pos="993"/>
          <w:tab w:val="left" w:pos="1134"/>
          <w:tab w:val="left" w:pos="2552"/>
          <w:tab w:val="left" w:pos="5529"/>
          <w:tab w:val="left" w:pos="5954"/>
        </w:tabs>
        <w:jc w:val="both"/>
        <w:rPr>
          <w:b/>
        </w:rPr>
      </w:pPr>
      <w:r w:rsidRPr="00E82A5C">
        <w:rPr>
          <w:b/>
        </w:rPr>
        <w:t>6.0</w:t>
      </w:r>
      <w:r w:rsidR="008A7F81" w:rsidRPr="00E82A5C">
        <w:rPr>
          <w:b/>
        </w:rPr>
        <w:tab/>
      </w:r>
      <w:r w:rsidR="008A7F81" w:rsidRPr="00E82A5C">
        <w:rPr>
          <w:b/>
          <w:bCs/>
        </w:rPr>
        <w:t>Time Limit</w:t>
      </w:r>
      <w:r w:rsidR="008C1762">
        <w:rPr>
          <w:b/>
          <w:bCs/>
        </w:rPr>
        <w:t xml:space="preserve"> &amp; Target Times</w:t>
      </w:r>
    </w:p>
    <w:p w14:paraId="058B6478" w14:textId="434693CF" w:rsidR="008C1762" w:rsidRPr="0074487B" w:rsidRDefault="008C1762" w:rsidP="0074487B">
      <w:pPr>
        <w:keepNext/>
        <w:tabs>
          <w:tab w:val="left" w:pos="851"/>
        </w:tabs>
        <w:spacing w:before="120"/>
        <w:ind w:left="851" w:hanging="851"/>
        <w:jc w:val="both"/>
        <w:rPr>
          <w:color w:val="000000"/>
        </w:rPr>
      </w:pPr>
      <w:r w:rsidRPr="00CD7FF8">
        <w:t>6.1</w:t>
      </w:r>
      <w:r w:rsidRPr="00CD7FF8">
        <w:tab/>
      </w:r>
      <w:r w:rsidR="0074487B">
        <w:rPr>
          <w:color w:val="000000"/>
        </w:rPr>
        <w:t>The Time Limit of the race for each class will be the race finish time of the first boat in each class plus 30 minutes.</w:t>
      </w:r>
    </w:p>
    <w:p w14:paraId="4F99F9B4" w14:textId="6472CBAA" w:rsidR="008C1762" w:rsidRPr="00CD7FF8" w:rsidRDefault="008C1762" w:rsidP="008C1762">
      <w:pPr>
        <w:pStyle w:val="SI-12"/>
        <w:tabs>
          <w:tab w:val="left" w:pos="851"/>
        </w:tabs>
        <w:ind w:left="851" w:hanging="851"/>
        <w:rPr>
          <w:rFonts w:ascii="Arial" w:hAnsi="Arial" w:cs="Arial"/>
          <w:szCs w:val="24"/>
        </w:rPr>
      </w:pPr>
      <w:r w:rsidRPr="00CD7FF8">
        <w:rPr>
          <w:rFonts w:ascii="Arial" w:hAnsi="Arial" w:cs="Arial"/>
          <w:szCs w:val="24"/>
        </w:rPr>
        <w:t>6.2</w:t>
      </w:r>
      <w:r w:rsidRPr="00CD7FF8">
        <w:rPr>
          <w:rFonts w:ascii="Arial" w:hAnsi="Arial" w:cs="Arial"/>
          <w:szCs w:val="24"/>
        </w:rPr>
        <w:tab/>
        <w:t xml:space="preserve">Boats failing to finish within </w:t>
      </w:r>
      <w:r w:rsidR="0074487B">
        <w:rPr>
          <w:rFonts w:ascii="Arial" w:hAnsi="Arial" w:cs="Arial"/>
          <w:szCs w:val="24"/>
        </w:rPr>
        <w:t>3</w:t>
      </w:r>
      <w:r>
        <w:rPr>
          <w:rFonts w:ascii="Arial" w:hAnsi="Arial" w:cs="Arial"/>
          <w:szCs w:val="24"/>
        </w:rPr>
        <w:t>0 minutes</w:t>
      </w:r>
      <w:r w:rsidRPr="00CD7FF8">
        <w:rPr>
          <w:rFonts w:ascii="Arial" w:hAnsi="Arial" w:cs="Arial"/>
          <w:szCs w:val="24"/>
        </w:rPr>
        <w:t xml:space="preserve"> after the first boat sails the course and finishes will be scored </w:t>
      </w:r>
      <w:r w:rsidR="0074487B">
        <w:rPr>
          <w:rFonts w:ascii="Arial" w:hAnsi="Arial" w:cs="Arial"/>
          <w:szCs w:val="24"/>
        </w:rPr>
        <w:t>Did Not Finish</w:t>
      </w:r>
      <w:r w:rsidRPr="00CD7FF8">
        <w:rPr>
          <w:rFonts w:ascii="Arial" w:hAnsi="Arial" w:cs="Arial"/>
          <w:szCs w:val="24"/>
        </w:rPr>
        <w:t>. This changes rules 35, A4 and A5.</w:t>
      </w:r>
    </w:p>
    <w:p w14:paraId="1B4CBB3A" w14:textId="77777777" w:rsidR="00A02EDA" w:rsidRDefault="00A02EDA" w:rsidP="00B8761D">
      <w:pPr>
        <w:tabs>
          <w:tab w:val="left" w:pos="851"/>
          <w:tab w:val="left" w:pos="1134"/>
          <w:tab w:val="left" w:pos="2552"/>
          <w:tab w:val="left" w:pos="5529"/>
          <w:tab w:val="left" w:pos="5954"/>
        </w:tabs>
        <w:jc w:val="both"/>
        <w:rPr>
          <w:b/>
        </w:rPr>
      </w:pPr>
    </w:p>
    <w:p w14:paraId="78B0EB07" w14:textId="77777777" w:rsidR="008A7F81" w:rsidRPr="00E82A5C" w:rsidRDefault="00E82A5C" w:rsidP="00B8761D">
      <w:pPr>
        <w:tabs>
          <w:tab w:val="left" w:pos="851"/>
          <w:tab w:val="left" w:pos="1134"/>
          <w:tab w:val="left" w:pos="2552"/>
          <w:tab w:val="left" w:pos="5529"/>
          <w:tab w:val="left" w:pos="5954"/>
        </w:tabs>
        <w:jc w:val="both"/>
        <w:rPr>
          <w:b/>
        </w:rPr>
      </w:pPr>
      <w:r w:rsidRPr="00E82A5C">
        <w:rPr>
          <w:b/>
        </w:rPr>
        <w:t>7.0</w:t>
      </w:r>
      <w:r w:rsidR="008A7F81" w:rsidRPr="00E82A5C">
        <w:rPr>
          <w:b/>
        </w:rPr>
        <w:tab/>
      </w:r>
      <w:r w:rsidR="008A7F81" w:rsidRPr="00E82A5C">
        <w:rPr>
          <w:b/>
          <w:bCs/>
        </w:rPr>
        <w:t>Scoring</w:t>
      </w:r>
    </w:p>
    <w:p w14:paraId="36355C89" w14:textId="3D67B1FA" w:rsidR="008A7F81" w:rsidRDefault="00E82A5C" w:rsidP="0074487B">
      <w:pPr>
        <w:tabs>
          <w:tab w:val="left" w:pos="851"/>
          <w:tab w:val="left" w:pos="1134"/>
          <w:tab w:val="left" w:pos="2552"/>
          <w:tab w:val="left" w:pos="5529"/>
          <w:tab w:val="left" w:pos="5954"/>
        </w:tabs>
        <w:spacing w:before="120" w:after="120"/>
        <w:ind w:left="851" w:hanging="851"/>
      </w:pPr>
      <w:r>
        <w:t>7.1</w:t>
      </w:r>
      <w:r w:rsidR="008A6CB2">
        <w:tab/>
      </w:r>
      <w:r w:rsidR="0074487B">
        <w:t>The Low Point Scoring System will apply.</w:t>
      </w:r>
    </w:p>
    <w:p w14:paraId="45648516" w14:textId="3C527B07" w:rsidR="0074487B" w:rsidRDefault="0074487B" w:rsidP="0074487B">
      <w:pPr>
        <w:tabs>
          <w:tab w:val="left" w:pos="851"/>
          <w:tab w:val="left" w:pos="1134"/>
          <w:tab w:val="left" w:pos="2552"/>
          <w:tab w:val="left" w:pos="5529"/>
          <w:tab w:val="left" w:pos="5954"/>
        </w:tabs>
        <w:spacing w:before="120" w:after="120"/>
        <w:ind w:left="851" w:hanging="851"/>
      </w:pPr>
      <w:r>
        <w:t>7.2</w:t>
      </w:r>
      <w:r>
        <w:tab/>
        <w:t>If there is a series score tie between two or more boats Appendix A8 shall be used to decide their series finishing position.</w:t>
      </w:r>
    </w:p>
    <w:p w14:paraId="59397AC9" w14:textId="77777777" w:rsidR="008A7F81" w:rsidRPr="00162803" w:rsidRDefault="008A7F81" w:rsidP="0074487B">
      <w:pPr>
        <w:pStyle w:val="BodyTextIndent"/>
        <w:tabs>
          <w:tab w:val="left" w:pos="851"/>
        </w:tabs>
        <w:ind w:left="0" w:firstLine="0"/>
        <w:jc w:val="both"/>
      </w:pPr>
      <w:r w:rsidRPr="00162803">
        <w:tab/>
      </w:r>
    </w:p>
    <w:p w14:paraId="278492BA" w14:textId="3B3412D9" w:rsidR="00E82A5C" w:rsidRPr="00E82A5C" w:rsidRDefault="00580185" w:rsidP="00B8761D">
      <w:pPr>
        <w:tabs>
          <w:tab w:val="left" w:pos="851"/>
          <w:tab w:val="left" w:pos="1134"/>
          <w:tab w:val="left" w:pos="2552"/>
          <w:tab w:val="left" w:pos="5529"/>
          <w:tab w:val="left" w:pos="5954"/>
        </w:tabs>
        <w:ind w:left="851" w:hanging="851"/>
        <w:jc w:val="both"/>
        <w:rPr>
          <w:b/>
        </w:rPr>
      </w:pPr>
      <w:r>
        <w:rPr>
          <w:b/>
        </w:rPr>
        <w:t>8</w:t>
      </w:r>
      <w:r w:rsidR="00E82A5C" w:rsidRPr="00E82A5C">
        <w:rPr>
          <w:b/>
        </w:rPr>
        <w:t>.0</w:t>
      </w:r>
      <w:r w:rsidR="00E82A5C" w:rsidRPr="00E82A5C">
        <w:rPr>
          <w:b/>
        </w:rPr>
        <w:tab/>
        <w:t>Changes to Sailing Instructions</w:t>
      </w:r>
    </w:p>
    <w:p w14:paraId="7E8E8A1E" w14:textId="60ADFB39" w:rsidR="00594D68" w:rsidRPr="00FA3D94" w:rsidRDefault="00580185" w:rsidP="00FA3D94">
      <w:pPr>
        <w:tabs>
          <w:tab w:val="left" w:pos="851"/>
          <w:tab w:val="left" w:pos="1134"/>
          <w:tab w:val="left" w:pos="2552"/>
          <w:tab w:val="left" w:pos="5529"/>
          <w:tab w:val="left" w:pos="5954"/>
        </w:tabs>
        <w:ind w:left="851" w:hanging="851"/>
        <w:jc w:val="both"/>
      </w:pPr>
      <w:r>
        <w:t>8</w:t>
      </w:r>
      <w:r w:rsidR="00E82A5C">
        <w:t>.1</w:t>
      </w:r>
      <w:r w:rsidR="00610C73">
        <w:tab/>
        <w:t xml:space="preserve">Any proposed </w:t>
      </w:r>
      <w:r w:rsidR="008A7F81" w:rsidRPr="00162803">
        <w:t>changes</w:t>
      </w:r>
      <w:r w:rsidR="000013E6">
        <w:t xml:space="preserve"> to these Sailing Instructions will be posted on the official Race Notice Board 45 minutes before the designated starting time of the race or races concerned. IC Flag “L” will be displayed on the Club flagpole.</w:t>
      </w:r>
    </w:p>
    <w:p w14:paraId="58E33521" w14:textId="3DC62242" w:rsidR="004F346D" w:rsidRDefault="004F346D" w:rsidP="00620ABF">
      <w:pPr>
        <w:tabs>
          <w:tab w:val="left" w:pos="567"/>
        </w:tabs>
        <w:spacing w:before="120" w:after="120"/>
        <w:rPr>
          <w:b/>
          <w:bCs/>
          <w:sz w:val="28"/>
          <w:szCs w:val="28"/>
        </w:rPr>
      </w:pPr>
    </w:p>
    <w:sectPr w:rsidR="004F346D" w:rsidSect="00B8761D">
      <w:footerReference w:type="default" r:id="rId9"/>
      <w:type w:val="continuous"/>
      <w:pgSz w:w="11909" w:h="16834" w:code="9"/>
      <w:pgMar w:top="737" w:right="794" w:bottom="737" w:left="794"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FF58A" w14:textId="77777777" w:rsidR="00EC5BDB" w:rsidRDefault="00EC5BDB">
      <w:r>
        <w:separator/>
      </w:r>
    </w:p>
  </w:endnote>
  <w:endnote w:type="continuationSeparator" w:id="0">
    <w:p w14:paraId="4C1D6E06" w14:textId="77777777" w:rsidR="00EC5BDB" w:rsidRDefault="00EC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A7AD" w14:textId="2D828240" w:rsidR="005333E1" w:rsidRDefault="0074487B" w:rsidP="00DB02F1">
    <w:pPr>
      <w:pStyle w:val="Footer"/>
      <w:tabs>
        <w:tab w:val="clear" w:pos="4153"/>
        <w:tab w:val="clear" w:pos="8306"/>
        <w:tab w:val="center" w:pos="5103"/>
        <w:tab w:val="right" w:pos="10348"/>
      </w:tabs>
      <w:ind w:right="-27"/>
      <w:jc w:val="center"/>
      <w:rPr>
        <w:sz w:val="20"/>
        <w:szCs w:val="20"/>
      </w:rPr>
    </w:pPr>
    <w:r>
      <w:rPr>
        <w:sz w:val="20"/>
        <w:szCs w:val="20"/>
      </w:rPr>
      <w:t xml:space="preserve">Open Meeting </w:t>
    </w:r>
    <w:r w:rsidR="00DB02F1">
      <w:rPr>
        <w:sz w:val="20"/>
        <w:szCs w:val="20"/>
      </w:rPr>
      <w:t>Template</w:t>
    </w:r>
    <w:r w:rsidR="005333E1">
      <w:rPr>
        <w:sz w:val="20"/>
        <w:szCs w:val="20"/>
      </w:rPr>
      <w:t xml:space="preserve"> 2014 V1</w:t>
    </w:r>
    <w:r w:rsidR="005333E1">
      <w:rPr>
        <w:sz w:val="20"/>
        <w:szCs w:val="20"/>
      </w:rPr>
      <w:tab/>
    </w:r>
    <w:r w:rsidR="005333E1" w:rsidRPr="0020115B">
      <w:rPr>
        <w:sz w:val="20"/>
        <w:szCs w:val="20"/>
      </w:rPr>
      <w:t xml:space="preserve"> </w:t>
    </w:r>
    <w:r w:rsidR="005333E1" w:rsidRPr="0020115B">
      <w:rPr>
        <w:sz w:val="20"/>
        <w:szCs w:val="20"/>
      </w:rPr>
      <w:fldChar w:fldCharType="begin"/>
    </w:r>
    <w:r w:rsidR="005333E1" w:rsidRPr="0020115B">
      <w:rPr>
        <w:sz w:val="20"/>
        <w:szCs w:val="20"/>
      </w:rPr>
      <w:instrText xml:space="preserve"> PAGE </w:instrText>
    </w:r>
    <w:r w:rsidR="005333E1" w:rsidRPr="0020115B">
      <w:rPr>
        <w:sz w:val="20"/>
        <w:szCs w:val="20"/>
      </w:rPr>
      <w:fldChar w:fldCharType="separate"/>
    </w:r>
    <w:r w:rsidR="00A030DC">
      <w:rPr>
        <w:noProof/>
        <w:sz w:val="20"/>
        <w:szCs w:val="20"/>
      </w:rPr>
      <w:t>1</w:t>
    </w:r>
    <w:r w:rsidR="005333E1" w:rsidRPr="0020115B">
      <w:rPr>
        <w:sz w:val="20"/>
        <w:szCs w:val="20"/>
      </w:rPr>
      <w:fldChar w:fldCharType="end"/>
    </w:r>
    <w:r w:rsidR="005333E1" w:rsidRPr="0020115B">
      <w:rPr>
        <w:sz w:val="20"/>
        <w:szCs w:val="20"/>
      </w:rPr>
      <w:t xml:space="preserve"> of </w:t>
    </w:r>
    <w:r w:rsidR="005333E1" w:rsidRPr="0020115B">
      <w:rPr>
        <w:sz w:val="20"/>
        <w:szCs w:val="20"/>
      </w:rPr>
      <w:fldChar w:fldCharType="begin"/>
    </w:r>
    <w:r w:rsidR="005333E1" w:rsidRPr="0020115B">
      <w:rPr>
        <w:sz w:val="20"/>
        <w:szCs w:val="20"/>
      </w:rPr>
      <w:instrText xml:space="preserve"> NUMPAGES </w:instrText>
    </w:r>
    <w:r w:rsidR="005333E1" w:rsidRPr="0020115B">
      <w:rPr>
        <w:sz w:val="20"/>
        <w:szCs w:val="20"/>
      </w:rPr>
      <w:fldChar w:fldCharType="separate"/>
    </w:r>
    <w:r w:rsidR="00A030DC">
      <w:rPr>
        <w:noProof/>
        <w:sz w:val="20"/>
        <w:szCs w:val="20"/>
      </w:rPr>
      <w:t>3</w:t>
    </w:r>
    <w:r w:rsidR="005333E1" w:rsidRPr="0020115B">
      <w:rPr>
        <w:sz w:val="20"/>
        <w:szCs w:val="20"/>
      </w:rPr>
      <w:fldChar w:fldCharType="end"/>
    </w:r>
    <w:r w:rsidR="00DB02F1">
      <w:rPr>
        <w:sz w:val="20"/>
        <w:szCs w:val="20"/>
      </w:rPr>
      <w:tab/>
      <w:t>Draft</w:t>
    </w:r>
    <w:r w:rsidR="005333E1">
      <w:rPr>
        <w:sz w:val="20"/>
        <w:szCs w:val="20"/>
      </w:rPr>
      <w:t xml:space="preserve">: </w:t>
    </w:r>
    <w:r w:rsidR="005333E1">
      <w:rPr>
        <w:sz w:val="20"/>
        <w:szCs w:val="20"/>
      </w:rPr>
      <w:fldChar w:fldCharType="begin"/>
    </w:r>
    <w:r w:rsidR="005333E1">
      <w:rPr>
        <w:sz w:val="20"/>
        <w:szCs w:val="20"/>
      </w:rPr>
      <w:instrText xml:space="preserve"> TIME \@ "dd/MM/yyyy h:mm am/pm" </w:instrText>
    </w:r>
    <w:r w:rsidR="005333E1">
      <w:rPr>
        <w:sz w:val="20"/>
        <w:szCs w:val="20"/>
      </w:rPr>
      <w:fldChar w:fldCharType="separate"/>
    </w:r>
    <w:r w:rsidR="00A030DC">
      <w:rPr>
        <w:noProof/>
        <w:sz w:val="20"/>
        <w:szCs w:val="20"/>
      </w:rPr>
      <w:t>04/05/2015 11:54 AM</w:t>
    </w:r>
    <w:r w:rsidR="005333E1">
      <w:rPr>
        <w:sz w:val="20"/>
        <w:szCs w:val="20"/>
      </w:rPr>
      <w:fldChar w:fldCharType="end"/>
    </w:r>
  </w:p>
  <w:p w14:paraId="3FBE5B82" w14:textId="77777777" w:rsidR="005333E1" w:rsidRDefault="005333E1">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DC23C" w14:textId="77777777" w:rsidR="00EC5BDB" w:rsidRDefault="00EC5BDB">
      <w:r>
        <w:separator/>
      </w:r>
    </w:p>
  </w:footnote>
  <w:footnote w:type="continuationSeparator" w:id="0">
    <w:p w14:paraId="1D22BB77" w14:textId="77777777" w:rsidR="00EC5BDB" w:rsidRDefault="00EC5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7F35"/>
    <w:multiLevelType w:val="hybridMultilevel"/>
    <w:tmpl w:val="EF8EDA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C0E1C49"/>
    <w:multiLevelType w:val="hybridMultilevel"/>
    <w:tmpl w:val="BC3E388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74CCE"/>
    <w:multiLevelType w:val="multilevel"/>
    <w:tmpl w:val="91BEB38A"/>
    <w:lvl w:ilvl="0">
      <w:start w:val="9"/>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C60F7E"/>
    <w:multiLevelType w:val="hybridMultilevel"/>
    <w:tmpl w:val="359ABB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0E4D519F"/>
    <w:multiLevelType w:val="hybridMultilevel"/>
    <w:tmpl w:val="27A681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0FB41352"/>
    <w:multiLevelType w:val="hybridMultilevel"/>
    <w:tmpl w:val="E034DC16"/>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
    <w:nsid w:val="10067A05"/>
    <w:multiLevelType w:val="multilevel"/>
    <w:tmpl w:val="A0BA6B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72A52D8"/>
    <w:multiLevelType w:val="multilevel"/>
    <w:tmpl w:val="E00A91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8C03012"/>
    <w:multiLevelType w:val="hybridMultilevel"/>
    <w:tmpl w:val="BEA42362"/>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9">
    <w:nsid w:val="196C6704"/>
    <w:multiLevelType w:val="multilevel"/>
    <w:tmpl w:val="8A045F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A2833E1"/>
    <w:multiLevelType w:val="hybridMultilevel"/>
    <w:tmpl w:val="02D048C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1">
    <w:nsid w:val="1D27120A"/>
    <w:multiLevelType w:val="multilevel"/>
    <w:tmpl w:val="8A66E384"/>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87614D"/>
    <w:multiLevelType w:val="multilevel"/>
    <w:tmpl w:val="1AEAEA72"/>
    <w:lvl w:ilvl="0">
      <w:start w:val="22"/>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8C51831"/>
    <w:multiLevelType w:val="hybridMultilevel"/>
    <w:tmpl w:val="8E221DD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nsid w:val="39F2396C"/>
    <w:multiLevelType w:val="hybridMultilevel"/>
    <w:tmpl w:val="4606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110363"/>
    <w:multiLevelType w:val="hybridMultilevel"/>
    <w:tmpl w:val="44A85DB4"/>
    <w:lvl w:ilvl="0" w:tplc="8CC4BD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0605F5"/>
    <w:multiLevelType w:val="hybridMultilevel"/>
    <w:tmpl w:val="7486A536"/>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55870"/>
    <w:multiLevelType w:val="hybridMultilevel"/>
    <w:tmpl w:val="1CA440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41C319FE"/>
    <w:multiLevelType w:val="hybridMultilevel"/>
    <w:tmpl w:val="9F5AAFB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D035D"/>
    <w:multiLevelType w:val="hybridMultilevel"/>
    <w:tmpl w:val="6BA63AFC"/>
    <w:lvl w:ilvl="0" w:tplc="8FECD340">
      <w:start w:val="1"/>
      <w:numFmt w:val="lowerRoman"/>
      <w:lvlText w:val="%1."/>
      <w:lvlJc w:val="left"/>
      <w:pPr>
        <w:tabs>
          <w:tab w:val="num" w:pos="2631"/>
        </w:tabs>
        <w:ind w:left="2631" w:hanging="360"/>
      </w:pPr>
    </w:lvl>
    <w:lvl w:ilvl="1" w:tplc="08090019">
      <w:start w:val="1"/>
      <w:numFmt w:val="decimal"/>
      <w:lvlText w:val="%2."/>
      <w:lvlJc w:val="left"/>
      <w:pPr>
        <w:tabs>
          <w:tab w:val="num" w:pos="3144"/>
        </w:tabs>
        <w:ind w:left="3144" w:hanging="360"/>
      </w:pPr>
    </w:lvl>
    <w:lvl w:ilvl="2" w:tplc="0809001B">
      <w:start w:val="1"/>
      <w:numFmt w:val="decimal"/>
      <w:lvlText w:val="%3."/>
      <w:lvlJc w:val="left"/>
      <w:pPr>
        <w:tabs>
          <w:tab w:val="num" w:pos="3864"/>
        </w:tabs>
        <w:ind w:left="3864" w:hanging="360"/>
      </w:pPr>
    </w:lvl>
    <w:lvl w:ilvl="3" w:tplc="0809000F">
      <w:start w:val="1"/>
      <w:numFmt w:val="decimal"/>
      <w:lvlText w:val="%4."/>
      <w:lvlJc w:val="left"/>
      <w:pPr>
        <w:tabs>
          <w:tab w:val="num" w:pos="4584"/>
        </w:tabs>
        <w:ind w:left="4584" w:hanging="360"/>
      </w:pPr>
    </w:lvl>
    <w:lvl w:ilvl="4" w:tplc="08090019">
      <w:start w:val="1"/>
      <w:numFmt w:val="decimal"/>
      <w:lvlText w:val="%5."/>
      <w:lvlJc w:val="left"/>
      <w:pPr>
        <w:tabs>
          <w:tab w:val="num" w:pos="5304"/>
        </w:tabs>
        <w:ind w:left="5304" w:hanging="360"/>
      </w:pPr>
    </w:lvl>
    <w:lvl w:ilvl="5" w:tplc="0809001B">
      <w:start w:val="1"/>
      <w:numFmt w:val="decimal"/>
      <w:lvlText w:val="%6."/>
      <w:lvlJc w:val="left"/>
      <w:pPr>
        <w:tabs>
          <w:tab w:val="num" w:pos="6024"/>
        </w:tabs>
        <w:ind w:left="6024" w:hanging="360"/>
      </w:pPr>
    </w:lvl>
    <w:lvl w:ilvl="6" w:tplc="0809000F">
      <w:start w:val="1"/>
      <w:numFmt w:val="decimal"/>
      <w:lvlText w:val="%7."/>
      <w:lvlJc w:val="left"/>
      <w:pPr>
        <w:tabs>
          <w:tab w:val="num" w:pos="6744"/>
        </w:tabs>
        <w:ind w:left="6744" w:hanging="360"/>
      </w:pPr>
    </w:lvl>
    <w:lvl w:ilvl="7" w:tplc="08090019">
      <w:start w:val="1"/>
      <w:numFmt w:val="decimal"/>
      <w:lvlText w:val="%8."/>
      <w:lvlJc w:val="left"/>
      <w:pPr>
        <w:tabs>
          <w:tab w:val="num" w:pos="7464"/>
        </w:tabs>
        <w:ind w:left="7464" w:hanging="360"/>
      </w:pPr>
    </w:lvl>
    <w:lvl w:ilvl="8" w:tplc="0809001B">
      <w:start w:val="1"/>
      <w:numFmt w:val="decimal"/>
      <w:lvlText w:val="%9."/>
      <w:lvlJc w:val="left"/>
      <w:pPr>
        <w:tabs>
          <w:tab w:val="num" w:pos="8184"/>
        </w:tabs>
        <w:ind w:left="8184" w:hanging="360"/>
      </w:pPr>
    </w:lvl>
  </w:abstractNum>
  <w:abstractNum w:abstractNumId="20">
    <w:nsid w:val="502D12AC"/>
    <w:multiLevelType w:val="multilevel"/>
    <w:tmpl w:val="BA1C7332"/>
    <w:lvl w:ilvl="0">
      <w:start w:val="11"/>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13E6C5A"/>
    <w:multiLevelType w:val="multilevel"/>
    <w:tmpl w:val="EADA4D1E"/>
    <w:lvl w:ilvl="0">
      <w:start w:val="1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8F03338"/>
    <w:multiLevelType w:val="hybridMultilevel"/>
    <w:tmpl w:val="654C7732"/>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3">
    <w:nsid w:val="5FDD5E57"/>
    <w:multiLevelType w:val="multilevel"/>
    <w:tmpl w:val="E4D0AB6E"/>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835196"/>
    <w:multiLevelType w:val="multilevel"/>
    <w:tmpl w:val="77C43D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C07217F"/>
    <w:multiLevelType w:val="hybridMultilevel"/>
    <w:tmpl w:val="8CA8AE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nsid w:val="6C430921"/>
    <w:multiLevelType w:val="multilevel"/>
    <w:tmpl w:val="AE46331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AE5D24"/>
    <w:multiLevelType w:val="multilevel"/>
    <w:tmpl w:val="DC64AB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B7A3D28"/>
    <w:multiLevelType w:val="multilevel"/>
    <w:tmpl w:val="B2B20A56"/>
    <w:lvl w:ilvl="0">
      <w:start w:val="15"/>
      <w:numFmt w:val="decimal"/>
      <w:lvlText w:val="%1"/>
      <w:lvlJc w:val="left"/>
      <w:pPr>
        <w:tabs>
          <w:tab w:val="num" w:pos="465"/>
        </w:tabs>
        <w:ind w:left="465" w:hanging="465"/>
      </w:pPr>
      <w:rPr>
        <w:rFonts w:hint="default"/>
      </w:rPr>
    </w:lvl>
    <w:lvl w:ilvl="1">
      <w:start w:val="5"/>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28"/>
  </w:num>
  <w:num w:numId="3">
    <w:abstractNumId w:val="26"/>
  </w:num>
  <w:num w:numId="4">
    <w:abstractNumId w:val="27"/>
  </w:num>
  <w:num w:numId="5">
    <w:abstractNumId w:val="11"/>
  </w:num>
  <w:num w:numId="6">
    <w:abstractNumId w:val="23"/>
  </w:num>
  <w:num w:numId="7">
    <w:abstractNumId w:val="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15"/>
  </w:num>
  <w:num w:numId="12">
    <w:abstractNumId w:val="25"/>
  </w:num>
  <w:num w:numId="13">
    <w:abstractNumId w:val="5"/>
  </w:num>
  <w:num w:numId="14">
    <w:abstractNumId w:val="10"/>
  </w:num>
  <w:num w:numId="15">
    <w:abstractNumId w:val="22"/>
  </w:num>
  <w:num w:numId="16">
    <w:abstractNumId w:val="8"/>
  </w:num>
  <w:num w:numId="17">
    <w:abstractNumId w:val="4"/>
  </w:num>
  <w:num w:numId="18">
    <w:abstractNumId w:val="0"/>
  </w:num>
  <w:num w:numId="19">
    <w:abstractNumId w:val="20"/>
  </w:num>
  <w:num w:numId="20">
    <w:abstractNumId w:val="3"/>
  </w:num>
  <w:num w:numId="21">
    <w:abstractNumId w:val="17"/>
  </w:num>
  <w:num w:numId="22">
    <w:abstractNumId w:val="18"/>
  </w:num>
  <w:num w:numId="23">
    <w:abstractNumId w:val="1"/>
  </w:num>
  <w:num w:numId="24">
    <w:abstractNumId w:val="12"/>
  </w:num>
  <w:num w:numId="25">
    <w:abstractNumId w:val="16"/>
  </w:num>
  <w:num w:numId="26">
    <w:abstractNumId w:val="9"/>
  </w:num>
  <w:num w:numId="27">
    <w:abstractNumId w:val="24"/>
  </w:num>
  <w:num w:numId="28">
    <w:abstractNumId w:val="7"/>
  </w:num>
  <w:num w:numId="29">
    <w:abstractNumId w:val="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20"/>
  <w:doNotHyphenateCaps/>
  <w:drawingGridHorizontalSpacing w:val="120"/>
  <w:drawingGridVerticalSpacing w:val="48"/>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C2"/>
    <w:rsid w:val="000013E6"/>
    <w:rsid w:val="00004846"/>
    <w:rsid w:val="000128ED"/>
    <w:rsid w:val="00030AE0"/>
    <w:rsid w:val="00035AE9"/>
    <w:rsid w:val="00037134"/>
    <w:rsid w:val="00046088"/>
    <w:rsid w:val="00047B68"/>
    <w:rsid w:val="00063AC5"/>
    <w:rsid w:val="00065A1D"/>
    <w:rsid w:val="00075F37"/>
    <w:rsid w:val="0008025E"/>
    <w:rsid w:val="00085540"/>
    <w:rsid w:val="00085BD4"/>
    <w:rsid w:val="00090241"/>
    <w:rsid w:val="00092778"/>
    <w:rsid w:val="000A2A49"/>
    <w:rsid w:val="000A70C6"/>
    <w:rsid w:val="000A7AE8"/>
    <w:rsid w:val="000B590A"/>
    <w:rsid w:val="001053A3"/>
    <w:rsid w:val="001107AA"/>
    <w:rsid w:val="00127DE0"/>
    <w:rsid w:val="0013275E"/>
    <w:rsid w:val="001411A5"/>
    <w:rsid w:val="00141EB0"/>
    <w:rsid w:val="00144D19"/>
    <w:rsid w:val="00155BB5"/>
    <w:rsid w:val="00162803"/>
    <w:rsid w:val="00162BD5"/>
    <w:rsid w:val="00182CAD"/>
    <w:rsid w:val="001958A4"/>
    <w:rsid w:val="001B244A"/>
    <w:rsid w:val="001B2CDD"/>
    <w:rsid w:val="001C01ED"/>
    <w:rsid w:val="001C117E"/>
    <w:rsid w:val="001C37FF"/>
    <w:rsid w:val="001C547F"/>
    <w:rsid w:val="001C6310"/>
    <w:rsid w:val="001D1E2A"/>
    <w:rsid w:val="001E1334"/>
    <w:rsid w:val="001F0818"/>
    <w:rsid w:val="001F23DA"/>
    <w:rsid w:val="001F562D"/>
    <w:rsid w:val="0020115B"/>
    <w:rsid w:val="00206001"/>
    <w:rsid w:val="002075C8"/>
    <w:rsid w:val="00236762"/>
    <w:rsid w:val="00291B75"/>
    <w:rsid w:val="002A719C"/>
    <w:rsid w:val="002B002F"/>
    <w:rsid w:val="002C6815"/>
    <w:rsid w:val="002C7916"/>
    <w:rsid w:val="002D36E6"/>
    <w:rsid w:val="002E31F8"/>
    <w:rsid w:val="003276ED"/>
    <w:rsid w:val="00362654"/>
    <w:rsid w:val="00374B70"/>
    <w:rsid w:val="00381B29"/>
    <w:rsid w:val="00382A79"/>
    <w:rsid w:val="003923BA"/>
    <w:rsid w:val="0039540D"/>
    <w:rsid w:val="003A76C2"/>
    <w:rsid w:val="003B478F"/>
    <w:rsid w:val="003C0679"/>
    <w:rsid w:val="003D4C5B"/>
    <w:rsid w:val="003D4FCE"/>
    <w:rsid w:val="003E2CCC"/>
    <w:rsid w:val="003E2F56"/>
    <w:rsid w:val="003E48EB"/>
    <w:rsid w:val="003F13A7"/>
    <w:rsid w:val="003F428E"/>
    <w:rsid w:val="0040625C"/>
    <w:rsid w:val="0040669B"/>
    <w:rsid w:val="00411B0D"/>
    <w:rsid w:val="00426EFB"/>
    <w:rsid w:val="0043239C"/>
    <w:rsid w:val="00432B0D"/>
    <w:rsid w:val="00437C56"/>
    <w:rsid w:val="00453639"/>
    <w:rsid w:val="004570DF"/>
    <w:rsid w:val="00457DB7"/>
    <w:rsid w:val="00475E1C"/>
    <w:rsid w:val="004965B0"/>
    <w:rsid w:val="00497BDE"/>
    <w:rsid w:val="004A525F"/>
    <w:rsid w:val="004C1724"/>
    <w:rsid w:val="004E0107"/>
    <w:rsid w:val="004F346D"/>
    <w:rsid w:val="004F6048"/>
    <w:rsid w:val="00513B0C"/>
    <w:rsid w:val="005203AA"/>
    <w:rsid w:val="005215CF"/>
    <w:rsid w:val="00527704"/>
    <w:rsid w:val="005317CC"/>
    <w:rsid w:val="00531D8C"/>
    <w:rsid w:val="005333E1"/>
    <w:rsid w:val="00555023"/>
    <w:rsid w:val="0056593A"/>
    <w:rsid w:val="00580185"/>
    <w:rsid w:val="00585BF0"/>
    <w:rsid w:val="00594D68"/>
    <w:rsid w:val="005A037D"/>
    <w:rsid w:val="005A03BF"/>
    <w:rsid w:val="005A70B0"/>
    <w:rsid w:val="005B21F2"/>
    <w:rsid w:val="005C1253"/>
    <w:rsid w:val="005C5484"/>
    <w:rsid w:val="005C7A76"/>
    <w:rsid w:val="005F1E68"/>
    <w:rsid w:val="0060395B"/>
    <w:rsid w:val="00607AF1"/>
    <w:rsid w:val="00610C73"/>
    <w:rsid w:val="0061226F"/>
    <w:rsid w:val="00613F37"/>
    <w:rsid w:val="00620ABF"/>
    <w:rsid w:val="00621818"/>
    <w:rsid w:val="00631951"/>
    <w:rsid w:val="00633A8C"/>
    <w:rsid w:val="00634773"/>
    <w:rsid w:val="00645AEA"/>
    <w:rsid w:val="00651BF9"/>
    <w:rsid w:val="006609CF"/>
    <w:rsid w:val="0066631A"/>
    <w:rsid w:val="00694D1A"/>
    <w:rsid w:val="00696DD6"/>
    <w:rsid w:val="006A5F11"/>
    <w:rsid w:val="006A737E"/>
    <w:rsid w:val="006B1431"/>
    <w:rsid w:val="006C40B7"/>
    <w:rsid w:val="006C4609"/>
    <w:rsid w:val="006C7E3E"/>
    <w:rsid w:val="0070035D"/>
    <w:rsid w:val="00703405"/>
    <w:rsid w:val="00703F34"/>
    <w:rsid w:val="0071608E"/>
    <w:rsid w:val="0071732D"/>
    <w:rsid w:val="0074487B"/>
    <w:rsid w:val="00750091"/>
    <w:rsid w:val="007554D2"/>
    <w:rsid w:val="00757988"/>
    <w:rsid w:val="00757CFE"/>
    <w:rsid w:val="00767D99"/>
    <w:rsid w:val="007823C9"/>
    <w:rsid w:val="00786300"/>
    <w:rsid w:val="007A0859"/>
    <w:rsid w:val="007B0AAA"/>
    <w:rsid w:val="007B64E1"/>
    <w:rsid w:val="007D35D6"/>
    <w:rsid w:val="007E1DCA"/>
    <w:rsid w:val="007F12C9"/>
    <w:rsid w:val="007F421A"/>
    <w:rsid w:val="007F47F1"/>
    <w:rsid w:val="00803F9F"/>
    <w:rsid w:val="00807003"/>
    <w:rsid w:val="008102A1"/>
    <w:rsid w:val="00830564"/>
    <w:rsid w:val="00863694"/>
    <w:rsid w:val="00870F70"/>
    <w:rsid w:val="00877376"/>
    <w:rsid w:val="00881985"/>
    <w:rsid w:val="00890D48"/>
    <w:rsid w:val="008A054F"/>
    <w:rsid w:val="008A6CB2"/>
    <w:rsid w:val="008A7F81"/>
    <w:rsid w:val="008B043A"/>
    <w:rsid w:val="008C1762"/>
    <w:rsid w:val="008C3AFB"/>
    <w:rsid w:val="008E05DF"/>
    <w:rsid w:val="008E440F"/>
    <w:rsid w:val="008E505F"/>
    <w:rsid w:val="008E6630"/>
    <w:rsid w:val="008F3CBF"/>
    <w:rsid w:val="00922538"/>
    <w:rsid w:val="00922F5D"/>
    <w:rsid w:val="00941FAE"/>
    <w:rsid w:val="00944476"/>
    <w:rsid w:val="00946227"/>
    <w:rsid w:val="00951E1A"/>
    <w:rsid w:val="00971BE8"/>
    <w:rsid w:val="009733E9"/>
    <w:rsid w:val="00987D36"/>
    <w:rsid w:val="0099320A"/>
    <w:rsid w:val="00993286"/>
    <w:rsid w:val="009937B8"/>
    <w:rsid w:val="009B24A4"/>
    <w:rsid w:val="009B666F"/>
    <w:rsid w:val="009B66E9"/>
    <w:rsid w:val="009E1518"/>
    <w:rsid w:val="009E2C2C"/>
    <w:rsid w:val="009E3435"/>
    <w:rsid w:val="009E75ED"/>
    <w:rsid w:val="009F34D7"/>
    <w:rsid w:val="009F3A22"/>
    <w:rsid w:val="009F65AB"/>
    <w:rsid w:val="00A02EDA"/>
    <w:rsid w:val="00A030DC"/>
    <w:rsid w:val="00A036E5"/>
    <w:rsid w:val="00A0422E"/>
    <w:rsid w:val="00A12584"/>
    <w:rsid w:val="00A24CA2"/>
    <w:rsid w:val="00A275ED"/>
    <w:rsid w:val="00A31887"/>
    <w:rsid w:val="00A3471E"/>
    <w:rsid w:val="00A37F37"/>
    <w:rsid w:val="00A56440"/>
    <w:rsid w:val="00A5767D"/>
    <w:rsid w:val="00A63996"/>
    <w:rsid w:val="00A72761"/>
    <w:rsid w:val="00A8215F"/>
    <w:rsid w:val="00A83A26"/>
    <w:rsid w:val="00A8419A"/>
    <w:rsid w:val="00A87645"/>
    <w:rsid w:val="00A90FAB"/>
    <w:rsid w:val="00A966BF"/>
    <w:rsid w:val="00AA6BBF"/>
    <w:rsid w:val="00AB0156"/>
    <w:rsid w:val="00AB5C96"/>
    <w:rsid w:val="00AC1108"/>
    <w:rsid w:val="00AD48D7"/>
    <w:rsid w:val="00AE13F6"/>
    <w:rsid w:val="00AE6348"/>
    <w:rsid w:val="00AF1AD4"/>
    <w:rsid w:val="00AF7EA8"/>
    <w:rsid w:val="00B02D1A"/>
    <w:rsid w:val="00B11F35"/>
    <w:rsid w:val="00B22633"/>
    <w:rsid w:val="00B244E5"/>
    <w:rsid w:val="00B32D5E"/>
    <w:rsid w:val="00B34530"/>
    <w:rsid w:val="00B5284D"/>
    <w:rsid w:val="00B8761D"/>
    <w:rsid w:val="00B9599A"/>
    <w:rsid w:val="00BA16D7"/>
    <w:rsid w:val="00BB1B52"/>
    <w:rsid w:val="00BC7E86"/>
    <w:rsid w:val="00BD37EE"/>
    <w:rsid w:val="00BD73E0"/>
    <w:rsid w:val="00BE08A6"/>
    <w:rsid w:val="00BE4AF5"/>
    <w:rsid w:val="00C05704"/>
    <w:rsid w:val="00C107F8"/>
    <w:rsid w:val="00C24854"/>
    <w:rsid w:val="00C42892"/>
    <w:rsid w:val="00C73A1C"/>
    <w:rsid w:val="00C77A52"/>
    <w:rsid w:val="00C81ED8"/>
    <w:rsid w:val="00CA005F"/>
    <w:rsid w:val="00CA18E8"/>
    <w:rsid w:val="00CA259C"/>
    <w:rsid w:val="00CC0A27"/>
    <w:rsid w:val="00CC66D8"/>
    <w:rsid w:val="00CD454B"/>
    <w:rsid w:val="00CD553C"/>
    <w:rsid w:val="00CD6C74"/>
    <w:rsid w:val="00CE17C6"/>
    <w:rsid w:val="00CF1DAC"/>
    <w:rsid w:val="00CF27DE"/>
    <w:rsid w:val="00CF3DE4"/>
    <w:rsid w:val="00D02447"/>
    <w:rsid w:val="00D04603"/>
    <w:rsid w:val="00D1014E"/>
    <w:rsid w:val="00D377F6"/>
    <w:rsid w:val="00D437BA"/>
    <w:rsid w:val="00D63493"/>
    <w:rsid w:val="00D74CE2"/>
    <w:rsid w:val="00D927AB"/>
    <w:rsid w:val="00D94731"/>
    <w:rsid w:val="00DA540C"/>
    <w:rsid w:val="00DB02F1"/>
    <w:rsid w:val="00DB348A"/>
    <w:rsid w:val="00DC27A3"/>
    <w:rsid w:val="00DC3787"/>
    <w:rsid w:val="00DF3B5C"/>
    <w:rsid w:val="00DF5395"/>
    <w:rsid w:val="00E017DB"/>
    <w:rsid w:val="00E063FA"/>
    <w:rsid w:val="00E113FB"/>
    <w:rsid w:val="00E123D0"/>
    <w:rsid w:val="00E13A7B"/>
    <w:rsid w:val="00E14A9C"/>
    <w:rsid w:val="00E25C2F"/>
    <w:rsid w:val="00E41BC1"/>
    <w:rsid w:val="00E42AA2"/>
    <w:rsid w:val="00E4556A"/>
    <w:rsid w:val="00E4635F"/>
    <w:rsid w:val="00E56694"/>
    <w:rsid w:val="00E56C45"/>
    <w:rsid w:val="00E66CF8"/>
    <w:rsid w:val="00E82A5C"/>
    <w:rsid w:val="00E867DA"/>
    <w:rsid w:val="00E90EB0"/>
    <w:rsid w:val="00E93443"/>
    <w:rsid w:val="00EA1212"/>
    <w:rsid w:val="00EA4B89"/>
    <w:rsid w:val="00EA5931"/>
    <w:rsid w:val="00EB4AC5"/>
    <w:rsid w:val="00EB7C7F"/>
    <w:rsid w:val="00EC5BDB"/>
    <w:rsid w:val="00ED07B9"/>
    <w:rsid w:val="00EE4A58"/>
    <w:rsid w:val="00EF200C"/>
    <w:rsid w:val="00EF7A06"/>
    <w:rsid w:val="00F02C11"/>
    <w:rsid w:val="00F03DF6"/>
    <w:rsid w:val="00F226A1"/>
    <w:rsid w:val="00F227F4"/>
    <w:rsid w:val="00F330A3"/>
    <w:rsid w:val="00F43481"/>
    <w:rsid w:val="00F539B7"/>
    <w:rsid w:val="00F53B06"/>
    <w:rsid w:val="00F61463"/>
    <w:rsid w:val="00F676E7"/>
    <w:rsid w:val="00F70EBE"/>
    <w:rsid w:val="00F747A3"/>
    <w:rsid w:val="00F84DEA"/>
    <w:rsid w:val="00F86E12"/>
    <w:rsid w:val="00FA3D94"/>
    <w:rsid w:val="00FA4840"/>
    <w:rsid w:val="00FC5477"/>
    <w:rsid w:val="00FE232F"/>
    <w:rsid w:val="00FF34EB"/>
    <w:rsid w:val="00FF621C"/>
    <w:rsid w:val="00FF64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E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3E"/>
    <w:rPr>
      <w:rFonts w:ascii="Arial" w:hAnsi="Arial" w:cs="Arial"/>
      <w:sz w:val="24"/>
      <w:szCs w:val="24"/>
      <w:lang w:eastAsia="en-US"/>
    </w:rPr>
  </w:style>
  <w:style w:type="paragraph" w:styleId="Heading1">
    <w:name w:val="heading 1"/>
    <w:basedOn w:val="Normal"/>
    <w:next w:val="Normal"/>
    <w:link w:val="Heading1Char"/>
    <w:uiPriority w:val="99"/>
    <w:qFormat/>
    <w:rsid w:val="006C7E3E"/>
    <w:pPr>
      <w:keepNext/>
      <w:tabs>
        <w:tab w:val="left" w:pos="567"/>
      </w:tabs>
      <w:ind w:left="567"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17CC"/>
    <w:rPr>
      <w:rFonts w:ascii="Cambria" w:hAnsi="Cambria" w:cs="Cambria"/>
      <w:b/>
      <w:bCs/>
      <w:kern w:val="32"/>
      <w:sz w:val="32"/>
      <w:szCs w:val="32"/>
      <w:lang w:eastAsia="en-US"/>
    </w:rPr>
  </w:style>
  <w:style w:type="paragraph" w:styleId="Header">
    <w:name w:val="header"/>
    <w:basedOn w:val="Normal"/>
    <w:link w:val="HeaderChar"/>
    <w:uiPriority w:val="99"/>
    <w:semiHidden/>
    <w:rsid w:val="006C7E3E"/>
    <w:pPr>
      <w:tabs>
        <w:tab w:val="center" w:pos="4153"/>
        <w:tab w:val="right" w:pos="8306"/>
      </w:tabs>
    </w:pPr>
  </w:style>
  <w:style w:type="character" w:customStyle="1" w:styleId="HeaderChar">
    <w:name w:val="Header Char"/>
    <w:basedOn w:val="DefaultParagraphFont"/>
    <w:link w:val="Header"/>
    <w:uiPriority w:val="99"/>
    <w:semiHidden/>
    <w:locked/>
    <w:rsid w:val="005317CC"/>
    <w:rPr>
      <w:rFonts w:ascii="Arial" w:hAnsi="Arial" w:cs="Arial"/>
      <w:sz w:val="24"/>
      <w:szCs w:val="24"/>
      <w:lang w:eastAsia="en-US"/>
    </w:rPr>
  </w:style>
  <w:style w:type="paragraph" w:styleId="Footer">
    <w:name w:val="footer"/>
    <w:basedOn w:val="Normal"/>
    <w:link w:val="FooterChar"/>
    <w:uiPriority w:val="99"/>
    <w:semiHidden/>
    <w:rsid w:val="006C7E3E"/>
    <w:pPr>
      <w:tabs>
        <w:tab w:val="center" w:pos="4153"/>
        <w:tab w:val="right" w:pos="8306"/>
      </w:tabs>
    </w:pPr>
  </w:style>
  <w:style w:type="character" w:customStyle="1" w:styleId="FooterChar">
    <w:name w:val="Footer Char"/>
    <w:basedOn w:val="DefaultParagraphFont"/>
    <w:link w:val="Footer"/>
    <w:uiPriority w:val="99"/>
    <w:semiHidden/>
    <w:locked/>
    <w:rsid w:val="005317CC"/>
    <w:rPr>
      <w:rFonts w:ascii="Arial" w:hAnsi="Arial" w:cs="Arial"/>
      <w:sz w:val="24"/>
      <w:szCs w:val="24"/>
      <w:lang w:eastAsia="en-US"/>
    </w:rPr>
  </w:style>
  <w:style w:type="character" w:styleId="PageNumber">
    <w:name w:val="page number"/>
    <w:basedOn w:val="DefaultParagraphFont"/>
    <w:uiPriority w:val="99"/>
    <w:semiHidden/>
    <w:rsid w:val="006C7E3E"/>
  </w:style>
  <w:style w:type="paragraph" w:styleId="BodyTextIndent">
    <w:name w:val="Body Text Indent"/>
    <w:basedOn w:val="Normal"/>
    <w:link w:val="BodyTextIndentChar"/>
    <w:uiPriority w:val="99"/>
    <w:semiHidden/>
    <w:rsid w:val="006C7E3E"/>
    <w:pPr>
      <w:tabs>
        <w:tab w:val="left" w:pos="639"/>
        <w:tab w:val="left" w:pos="1134"/>
        <w:tab w:val="left" w:pos="2552"/>
        <w:tab w:val="left" w:pos="5529"/>
        <w:tab w:val="left" w:pos="5954"/>
      </w:tabs>
      <w:ind w:left="639" w:hanging="639"/>
    </w:pPr>
  </w:style>
  <w:style w:type="character" w:customStyle="1" w:styleId="BodyTextIndentChar">
    <w:name w:val="Body Text Indent Char"/>
    <w:basedOn w:val="DefaultParagraphFont"/>
    <w:link w:val="BodyTextIndent"/>
    <w:uiPriority w:val="99"/>
    <w:semiHidden/>
    <w:locked/>
    <w:rsid w:val="005317CC"/>
    <w:rPr>
      <w:rFonts w:ascii="Arial" w:hAnsi="Arial" w:cs="Arial"/>
      <w:sz w:val="24"/>
      <w:szCs w:val="24"/>
      <w:lang w:eastAsia="en-US"/>
    </w:rPr>
  </w:style>
  <w:style w:type="paragraph" w:styleId="ListParagraph">
    <w:name w:val="List Paragraph"/>
    <w:basedOn w:val="Normal"/>
    <w:uiPriority w:val="99"/>
    <w:qFormat/>
    <w:rsid w:val="006C7E3E"/>
    <w:pPr>
      <w:ind w:left="720"/>
    </w:pPr>
  </w:style>
  <w:style w:type="paragraph" w:styleId="BalloonText">
    <w:name w:val="Balloon Text"/>
    <w:basedOn w:val="Normal"/>
    <w:link w:val="BalloonTextChar"/>
    <w:uiPriority w:val="99"/>
    <w:semiHidden/>
    <w:rsid w:val="006C7E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E3E"/>
    <w:rPr>
      <w:rFonts w:ascii="Tahoma" w:hAnsi="Tahoma" w:cs="Tahoma"/>
      <w:sz w:val="16"/>
      <w:szCs w:val="16"/>
      <w:lang w:val="en-GB"/>
    </w:rPr>
  </w:style>
  <w:style w:type="paragraph" w:styleId="BodyTextIndent2">
    <w:name w:val="Body Text Indent 2"/>
    <w:basedOn w:val="Normal"/>
    <w:link w:val="BodyTextIndent2Char"/>
    <w:uiPriority w:val="99"/>
    <w:semiHidden/>
    <w:rsid w:val="006C7E3E"/>
    <w:pPr>
      <w:tabs>
        <w:tab w:val="left" w:pos="567"/>
      </w:tabs>
      <w:ind w:left="567" w:hanging="567"/>
    </w:pPr>
  </w:style>
  <w:style w:type="character" w:customStyle="1" w:styleId="BodyTextIndent2Char">
    <w:name w:val="Body Text Indent 2 Char"/>
    <w:basedOn w:val="DefaultParagraphFont"/>
    <w:link w:val="BodyTextIndent2"/>
    <w:uiPriority w:val="99"/>
    <w:semiHidden/>
    <w:locked/>
    <w:rsid w:val="005317CC"/>
    <w:rPr>
      <w:rFonts w:ascii="Arial" w:hAnsi="Arial" w:cs="Arial"/>
      <w:sz w:val="24"/>
      <w:szCs w:val="24"/>
      <w:lang w:eastAsia="en-US"/>
    </w:rPr>
  </w:style>
  <w:style w:type="table" w:styleId="TableGrid">
    <w:name w:val="Table Grid"/>
    <w:basedOn w:val="TableNormal"/>
    <w:locked/>
    <w:rsid w:val="00A72761"/>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90FAB"/>
    <w:rPr>
      <w:rFonts w:cs="Times New Roman"/>
      <w:sz w:val="16"/>
      <w:szCs w:val="16"/>
    </w:rPr>
  </w:style>
  <w:style w:type="paragraph" w:styleId="CommentText">
    <w:name w:val="annotation text"/>
    <w:basedOn w:val="Normal"/>
    <w:link w:val="CommentTextChar"/>
    <w:uiPriority w:val="99"/>
    <w:semiHidden/>
    <w:rsid w:val="00A90FAB"/>
    <w:rPr>
      <w:sz w:val="20"/>
      <w:szCs w:val="20"/>
    </w:rPr>
  </w:style>
  <w:style w:type="character" w:customStyle="1" w:styleId="CommentTextChar">
    <w:name w:val="Comment Text Char"/>
    <w:basedOn w:val="DefaultParagraphFont"/>
    <w:link w:val="CommentText"/>
    <w:uiPriority w:val="99"/>
    <w:semiHidden/>
    <w:locked/>
    <w:rsid w:val="00A90FAB"/>
    <w:rPr>
      <w:rFonts w:ascii="Arial" w:hAnsi="Arial" w:cs="Arial"/>
      <w:lang w:eastAsia="en-US"/>
    </w:rPr>
  </w:style>
  <w:style w:type="paragraph" w:styleId="CommentSubject">
    <w:name w:val="annotation subject"/>
    <w:basedOn w:val="CommentText"/>
    <w:next w:val="CommentText"/>
    <w:link w:val="CommentSubjectChar"/>
    <w:uiPriority w:val="99"/>
    <w:semiHidden/>
    <w:rsid w:val="00A90FAB"/>
    <w:rPr>
      <w:b/>
      <w:bCs/>
    </w:rPr>
  </w:style>
  <w:style w:type="character" w:customStyle="1" w:styleId="CommentSubjectChar">
    <w:name w:val="Comment Subject Char"/>
    <w:basedOn w:val="CommentTextChar"/>
    <w:link w:val="CommentSubject"/>
    <w:uiPriority w:val="99"/>
    <w:semiHidden/>
    <w:locked/>
    <w:rsid w:val="00A90FAB"/>
    <w:rPr>
      <w:rFonts w:ascii="Arial" w:hAnsi="Arial" w:cs="Arial"/>
      <w:b/>
      <w:bCs/>
      <w:lang w:eastAsia="en-US"/>
    </w:rPr>
  </w:style>
  <w:style w:type="character" w:styleId="PlaceholderText">
    <w:name w:val="Placeholder Text"/>
    <w:basedOn w:val="DefaultParagraphFont"/>
    <w:uiPriority w:val="99"/>
    <w:semiHidden/>
    <w:rsid w:val="001C117E"/>
    <w:rPr>
      <w:rFonts w:cs="Times New Roman"/>
      <w:color w:val="808080"/>
    </w:rPr>
  </w:style>
  <w:style w:type="paragraph" w:styleId="FootnoteText">
    <w:name w:val="footnote text"/>
    <w:basedOn w:val="Normal"/>
    <w:link w:val="FootnoteTextChar"/>
    <w:uiPriority w:val="99"/>
    <w:semiHidden/>
    <w:unhideWhenUsed/>
    <w:rsid w:val="00AE6348"/>
    <w:rPr>
      <w:sz w:val="20"/>
      <w:szCs w:val="20"/>
    </w:rPr>
  </w:style>
  <w:style w:type="character" w:customStyle="1" w:styleId="FootnoteTextChar">
    <w:name w:val="Footnote Text Char"/>
    <w:basedOn w:val="DefaultParagraphFont"/>
    <w:link w:val="FootnoteText"/>
    <w:uiPriority w:val="99"/>
    <w:semiHidden/>
    <w:rsid w:val="00AE6348"/>
    <w:rPr>
      <w:rFonts w:ascii="Arial" w:hAnsi="Arial" w:cs="Arial"/>
      <w:sz w:val="20"/>
      <w:szCs w:val="20"/>
      <w:lang w:eastAsia="en-US"/>
    </w:rPr>
  </w:style>
  <w:style w:type="character" w:styleId="FootnoteReference">
    <w:name w:val="footnote reference"/>
    <w:basedOn w:val="DefaultParagraphFont"/>
    <w:uiPriority w:val="99"/>
    <w:semiHidden/>
    <w:unhideWhenUsed/>
    <w:rsid w:val="00AE6348"/>
    <w:rPr>
      <w:vertAlign w:val="superscript"/>
    </w:rPr>
  </w:style>
  <w:style w:type="character" w:styleId="Hyperlink">
    <w:name w:val="Hyperlink"/>
    <w:basedOn w:val="DefaultParagraphFont"/>
    <w:uiPriority w:val="99"/>
    <w:unhideWhenUsed/>
    <w:rsid w:val="00AE6348"/>
    <w:rPr>
      <w:color w:val="0000FF" w:themeColor="hyperlink"/>
      <w:u w:val="single"/>
    </w:rPr>
  </w:style>
  <w:style w:type="paragraph" w:customStyle="1" w:styleId="Default">
    <w:name w:val="Default"/>
    <w:rsid w:val="00B8761D"/>
    <w:pPr>
      <w:autoSpaceDE w:val="0"/>
      <w:autoSpaceDN w:val="0"/>
      <w:adjustRightInd w:val="0"/>
    </w:pPr>
    <w:rPr>
      <w:color w:val="000000"/>
      <w:sz w:val="24"/>
      <w:szCs w:val="24"/>
    </w:rPr>
  </w:style>
  <w:style w:type="paragraph" w:customStyle="1" w:styleId="SI-12">
    <w:name w:val="SI-1.2"/>
    <w:basedOn w:val="Normal"/>
    <w:rsid w:val="008C1762"/>
    <w:pPr>
      <w:spacing w:before="120"/>
      <w:ind w:left="720" w:hanging="720"/>
    </w:pPr>
    <w:rPr>
      <w:rFonts w:ascii="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3E"/>
    <w:rPr>
      <w:rFonts w:ascii="Arial" w:hAnsi="Arial" w:cs="Arial"/>
      <w:sz w:val="24"/>
      <w:szCs w:val="24"/>
      <w:lang w:eastAsia="en-US"/>
    </w:rPr>
  </w:style>
  <w:style w:type="paragraph" w:styleId="Heading1">
    <w:name w:val="heading 1"/>
    <w:basedOn w:val="Normal"/>
    <w:next w:val="Normal"/>
    <w:link w:val="Heading1Char"/>
    <w:uiPriority w:val="99"/>
    <w:qFormat/>
    <w:rsid w:val="006C7E3E"/>
    <w:pPr>
      <w:keepNext/>
      <w:tabs>
        <w:tab w:val="left" w:pos="567"/>
      </w:tabs>
      <w:ind w:left="567"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17CC"/>
    <w:rPr>
      <w:rFonts w:ascii="Cambria" w:hAnsi="Cambria" w:cs="Cambria"/>
      <w:b/>
      <w:bCs/>
      <w:kern w:val="32"/>
      <w:sz w:val="32"/>
      <w:szCs w:val="32"/>
      <w:lang w:eastAsia="en-US"/>
    </w:rPr>
  </w:style>
  <w:style w:type="paragraph" w:styleId="Header">
    <w:name w:val="header"/>
    <w:basedOn w:val="Normal"/>
    <w:link w:val="HeaderChar"/>
    <w:uiPriority w:val="99"/>
    <w:semiHidden/>
    <w:rsid w:val="006C7E3E"/>
    <w:pPr>
      <w:tabs>
        <w:tab w:val="center" w:pos="4153"/>
        <w:tab w:val="right" w:pos="8306"/>
      </w:tabs>
    </w:pPr>
  </w:style>
  <w:style w:type="character" w:customStyle="1" w:styleId="HeaderChar">
    <w:name w:val="Header Char"/>
    <w:basedOn w:val="DefaultParagraphFont"/>
    <w:link w:val="Header"/>
    <w:uiPriority w:val="99"/>
    <w:semiHidden/>
    <w:locked/>
    <w:rsid w:val="005317CC"/>
    <w:rPr>
      <w:rFonts w:ascii="Arial" w:hAnsi="Arial" w:cs="Arial"/>
      <w:sz w:val="24"/>
      <w:szCs w:val="24"/>
      <w:lang w:eastAsia="en-US"/>
    </w:rPr>
  </w:style>
  <w:style w:type="paragraph" w:styleId="Footer">
    <w:name w:val="footer"/>
    <w:basedOn w:val="Normal"/>
    <w:link w:val="FooterChar"/>
    <w:uiPriority w:val="99"/>
    <w:semiHidden/>
    <w:rsid w:val="006C7E3E"/>
    <w:pPr>
      <w:tabs>
        <w:tab w:val="center" w:pos="4153"/>
        <w:tab w:val="right" w:pos="8306"/>
      </w:tabs>
    </w:pPr>
  </w:style>
  <w:style w:type="character" w:customStyle="1" w:styleId="FooterChar">
    <w:name w:val="Footer Char"/>
    <w:basedOn w:val="DefaultParagraphFont"/>
    <w:link w:val="Footer"/>
    <w:uiPriority w:val="99"/>
    <w:semiHidden/>
    <w:locked/>
    <w:rsid w:val="005317CC"/>
    <w:rPr>
      <w:rFonts w:ascii="Arial" w:hAnsi="Arial" w:cs="Arial"/>
      <w:sz w:val="24"/>
      <w:szCs w:val="24"/>
      <w:lang w:eastAsia="en-US"/>
    </w:rPr>
  </w:style>
  <w:style w:type="character" w:styleId="PageNumber">
    <w:name w:val="page number"/>
    <w:basedOn w:val="DefaultParagraphFont"/>
    <w:uiPriority w:val="99"/>
    <w:semiHidden/>
    <w:rsid w:val="006C7E3E"/>
  </w:style>
  <w:style w:type="paragraph" w:styleId="BodyTextIndent">
    <w:name w:val="Body Text Indent"/>
    <w:basedOn w:val="Normal"/>
    <w:link w:val="BodyTextIndentChar"/>
    <w:uiPriority w:val="99"/>
    <w:semiHidden/>
    <w:rsid w:val="006C7E3E"/>
    <w:pPr>
      <w:tabs>
        <w:tab w:val="left" w:pos="639"/>
        <w:tab w:val="left" w:pos="1134"/>
        <w:tab w:val="left" w:pos="2552"/>
        <w:tab w:val="left" w:pos="5529"/>
        <w:tab w:val="left" w:pos="5954"/>
      </w:tabs>
      <w:ind w:left="639" w:hanging="639"/>
    </w:pPr>
  </w:style>
  <w:style w:type="character" w:customStyle="1" w:styleId="BodyTextIndentChar">
    <w:name w:val="Body Text Indent Char"/>
    <w:basedOn w:val="DefaultParagraphFont"/>
    <w:link w:val="BodyTextIndent"/>
    <w:uiPriority w:val="99"/>
    <w:semiHidden/>
    <w:locked/>
    <w:rsid w:val="005317CC"/>
    <w:rPr>
      <w:rFonts w:ascii="Arial" w:hAnsi="Arial" w:cs="Arial"/>
      <w:sz w:val="24"/>
      <w:szCs w:val="24"/>
      <w:lang w:eastAsia="en-US"/>
    </w:rPr>
  </w:style>
  <w:style w:type="paragraph" w:styleId="ListParagraph">
    <w:name w:val="List Paragraph"/>
    <w:basedOn w:val="Normal"/>
    <w:uiPriority w:val="99"/>
    <w:qFormat/>
    <w:rsid w:val="006C7E3E"/>
    <w:pPr>
      <w:ind w:left="720"/>
    </w:pPr>
  </w:style>
  <w:style w:type="paragraph" w:styleId="BalloonText">
    <w:name w:val="Balloon Text"/>
    <w:basedOn w:val="Normal"/>
    <w:link w:val="BalloonTextChar"/>
    <w:uiPriority w:val="99"/>
    <w:semiHidden/>
    <w:rsid w:val="006C7E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E3E"/>
    <w:rPr>
      <w:rFonts w:ascii="Tahoma" w:hAnsi="Tahoma" w:cs="Tahoma"/>
      <w:sz w:val="16"/>
      <w:szCs w:val="16"/>
      <w:lang w:val="en-GB"/>
    </w:rPr>
  </w:style>
  <w:style w:type="paragraph" w:styleId="BodyTextIndent2">
    <w:name w:val="Body Text Indent 2"/>
    <w:basedOn w:val="Normal"/>
    <w:link w:val="BodyTextIndent2Char"/>
    <w:uiPriority w:val="99"/>
    <w:semiHidden/>
    <w:rsid w:val="006C7E3E"/>
    <w:pPr>
      <w:tabs>
        <w:tab w:val="left" w:pos="567"/>
      </w:tabs>
      <w:ind w:left="567" w:hanging="567"/>
    </w:pPr>
  </w:style>
  <w:style w:type="character" w:customStyle="1" w:styleId="BodyTextIndent2Char">
    <w:name w:val="Body Text Indent 2 Char"/>
    <w:basedOn w:val="DefaultParagraphFont"/>
    <w:link w:val="BodyTextIndent2"/>
    <w:uiPriority w:val="99"/>
    <w:semiHidden/>
    <w:locked/>
    <w:rsid w:val="005317CC"/>
    <w:rPr>
      <w:rFonts w:ascii="Arial" w:hAnsi="Arial" w:cs="Arial"/>
      <w:sz w:val="24"/>
      <w:szCs w:val="24"/>
      <w:lang w:eastAsia="en-US"/>
    </w:rPr>
  </w:style>
  <w:style w:type="table" w:styleId="TableGrid">
    <w:name w:val="Table Grid"/>
    <w:basedOn w:val="TableNormal"/>
    <w:locked/>
    <w:rsid w:val="00A72761"/>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90FAB"/>
    <w:rPr>
      <w:rFonts w:cs="Times New Roman"/>
      <w:sz w:val="16"/>
      <w:szCs w:val="16"/>
    </w:rPr>
  </w:style>
  <w:style w:type="paragraph" w:styleId="CommentText">
    <w:name w:val="annotation text"/>
    <w:basedOn w:val="Normal"/>
    <w:link w:val="CommentTextChar"/>
    <w:uiPriority w:val="99"/>
    <w:semiHidden/>
    <w:rsid w:val="00A90FAB"/>
    <w:rPr>
      <w:sz w:val="20"/>
      <w:szCs w:val="20"/>
    </w:rPr>
  </w:style>
  <w:style w:type="character" w:customStyle="1" w:styleId="CommentTextChar">
    <w:name w:val="Comment Text Char"/>
    <w:basedOn w:val="DefaultParagraphFont"/>
    <w:link w:val="CommentText"/>
    <w:uiPriority w:val="99"/>
    <w:semiHidden/>
    <w:locked/>
    <w:rsid w:val="00A90FAB"/>
    <w:rPr>
      <w:rFonts w:ascii="Arial" w:hAnsi="Arial" w:cs="Arial"/>
      <w:lang w:eastAsia="en-US"/>
    </w:rPr>
  </w:style>
  <w:style w:type="paragraph" w:styleId="CommentSubject">
    <w:name w:val="annotation subject"/>
    <w:basedOn w:val="CommentText"/>
    <w:next w:val="CommentText"/>
    <w:link w:val="CommentSubjectChar"/>
    <w:uiPriority w:val="99"/>
    <w:semiHidden/>
    <w:rsid w:val="00A90FAB"/>
    <w:rPr>
      <w:b/>
      <w:bCs/>
    </w:rPr>
  </w:style>
  <w:style w:type="character" w:customStyle="1" w:styleId="CommentSubjectChar">
    <w:name w:val="Comment Subject Char"/>
    <w:basedOn w:val="CommentTextChar"/>
    <w:link w:val="CommentSubject"/>
    <w:uiPriority w:val="99"/>
    <w:semiHidden/>
    <w:locked/>
    <w:rsid w:val="00A90FAB"/>
    <w:rPr>
      <w:rFonts w:ascii="Arial" w:hAnsi="Arial" w:cs="Arial"/>
      <w:b/>
      <w:bCs/>
      <w:lang w:eastAsia="en-US"/>
    </w:rPr>
  </w:style>
  <w:style w:type="character" w:styleId="PlaceholderText">
    <w:name w:val="Placeholder Text"/>
    <w:basedOn w:val="DefaultParagraphFont"/>
    <w:uiPriority w:val="99"/>
    <w:semiHidden/>
    <w:rsid w:val="001C117E"/>
    <w:rPr>
      <w:rFonts w:cs="Times New Roman"/>
      <w:color w:val="808080"/>
    </w:rPr>
  </w:style>
  <w:style w:type="paragraph" w:styleId="FootnoteText">
    <w:name w:val="footnote text"/>
    <w:basedOn w:val="Normal"/>
    <w:link w:val="FootnoteTextChar"/>
    <w:uiPriority w:val="99"/>
    <w:semiHidden/>
    <w:unhideWhenUsed/>
    <w:rsid w:val="00AE6348"/>
    <w:rPr>
      <w:sz w:val="20"/>
      <w:szCs w:val="20"/>
    </w:rPr>
  </w:style>
  <w:style w:type="character" w:customStyle="1" w:styleId="FootnoteTextChar">
    <w:name w:val="Footnote Text Char"/>
    <w:basedOn w:val="DefaultParagraphFont"/>
    <w:link w:val="FootnoteText"/>
    <w:uiPriority w:val="99"/>
    <w:semiHidden/>
    <w:rsid w:val="00AE6348"/>
    <w:rPr>
      <w:rFonts w:ascii="Arial" w:hAnsi="Arial" w:cs="Arial"/>
      <w:sz w:val="20"/>
      <w:szCs w:val="20"/>
      <w:lang w:eastAsia="en-US"/>
    </w:rPr>
  </w:style>
  <w:style w:type="character" w:styleId="FootnoteReference">
    <w:name w:val="footnote reference"/>
    <w:basedOn w:val="DefaultParagraphFont"/>
    <w:uiPriority w:val="99"/>
    <w:semiHidden/>
    <w:unhideWhenUsed/>
    <w:rsid w:val="00AE6348"/>
    <w:rPr>
      <w:vertAlign w:val="superscript"/>
    </w:rPr>
  </w:style>
  <w:style w:type="character" w:styleId="Hyperlink">
    <w:name w:val="Hyperlink"/>
    <w:basedOn w:val="DefaultParagraphFont"/>
    <w:uiPriority w:val="99"/>
    <w:unhideWhenUsed/>
    <w:rsid w:val="00AE6348"/>
    <w:rPr>
      <w:color w:val="0000FF" w:themeColor="hyperlink"/>
      <w:u w:val="single"/>
    </w:rPr>
  </w:style>
  <w:style w:type="paragraph" w:customStyle="1" w:styleId="Default">
    <w:name w:val="Default"/>
    <w:rsid w:val="00B8761D"/>
    <w:pPr>
      <w:autoSpaceDE w:val="0"/>
      <w:autoSpaceDN w:val="0"/>
      <w:adjustRightInd w:val="0"/>
    </w:pPr>
    <w:rPr>
      <w:color w:val="000000"/>
      <w:sz w:val="24"/>
      <w:szCs w:val="24"/>
    </w:rPr>
  </w:style>
  <w:style w:type="paragraph" w:customStyle="1" w:styleId="SI-12">
    <w:name w:val="SI-1.2"/>
    <w:basedOn w:val="Normal"/>
    <w:rsid w:val="008C1762"/>
    <w:pPr>
      <w:spacing w:before="120"/>
      <w:ind w:left="720" w:hanging="7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7849">
      <w:bodyDiv w:val="1"/>
      <w:marLeft w:val="0"/>
      <w:marRight w:val="0"/>
      <w:marTop w:val="0"/>
      <w:marBottom w:val="0"/>
      <w:divBdr>
        <w:top w:val="none" w:sz="0" w:space="0" w:color="auto"/>
        <w:left w:val="none" w:sz="0" w:space="0" w:color="auto"/>
        <w:bottom w:val="none" w:sz="0" w:space="0" w:color="auto"/>
        <w:right w:val="none" w:sz="0" w:space="0" w:color="auto"/>
      </w:divBdr>
    </w:div>
    <w:div w:id="1118377350">
      <w:bodyDiv w:val="1"/>
      <w:marLeft w:val="0"/>
      <w:marRight w:val="0"/>
      <w:marTop w:val="0"/>
      <w:marBottom w:val="0"/>
      <w:divBdr>
        <w:top w:val="none" w:sz="0" w:space="0" w:color="auto"/>
        <w:left w:val="none" w:sz="0" w:space="0" w:color="auto"/>
        <w:bottom w:val="none" w:sz="0" w:space="0" w:color="auto"/>
        <w:right w:val="none" w:sz="0" w:space="0" w:color="auto"/>
      </w:divBdr>
    </w:div>
    <w:div w:id="1612009508">
      <w:marLeft w:val="0"/>
      <w:marRight w:val="0"/>
      <w:marTop w:val="0"/>
      <w:marBottom w:val="0"/>
      <w:divBdr>
        <w:top w:val="none" w:sz="0" w:space="0" w:color="auto"/>
        <w:left w:val="none" w:sz="0" w:space="0" w:color="auto"/>
        <w:bottom w:val="none" w:sz="0" w:space="0" w:color="auto"/>
        <w:right w:val="none" w:sz="0" w:space="0" w:color="auto"/>
      </w:divBdr>
    </w:div>
    <w:div w:id="1612009509">
      <w:marLeft w:val="0"/>
      <w:marRight w:val="0"/>
      <w:marTop w:val="0"/>
      <w:marBottom w:val="0"/>
      <w:divBdr>
        <w:top w:val="none" w:sz="0" w:space="0" w:color="auto"/>
        <w:left w:val="none" w:sz="0" w:space="0" w:color="auto"/>
        <w:bottom w:val="none" w:sz="0" w:space="0" w:color="auto"/>
        <w:right w:val="none" w:sz="0" w:space="0" w:color="auto"/>
      </w:divBdr>
    </w:div>
    <w:div w:id="1612009510">
      <w:marLeft w:val="0"/>
      <w:marRight w:val="0"/>
      <w:marTop w:val="0"/>
      <w:marBottom w:val="0"/>
      <w:divBdr>
        <w:top w:val="none" w:sz="0" w:space="0" w:color="auto"/>
        <w:left w:val="none" w:sz="0" w:space="0" w:color="auto"/>
        <w:bottom w:val="none" w:sz="0" w:space="0" w:color="auto"/>
        <w:right w:val="none" w:sz="0" w:space="0" w:color="auto"/>
      </w:divBdr>
    </w:div>
    <w:div w:id="1612009511">
      <w:marLeft w:val="0"/>
      <w:marRight w:val="0"/>
      <w:marTop w:val="0"/>
      <w:marBottom w:val="0"/>
      <w:divBdr>
        <w:top w:val="none" w:sz="0" w:space="0" w:color="auto"/>
        <w:left w:val="none" w:sz="0" w:space="0" w:color="auto"/>
        <w:bottom w:val="none" w:sz="0" w:space="0" w:color="auto"/>
        <w:right w:val="none" w:sz="0" w:space="0" w:color="auto"/>
      </w:divBdr>
    </w:div>
    <w:div w:id="1612009512">
      <w:marLeft w:val="0"/>
      <w:marRight w:val="0"/>
      <w:marTop w:val="0"/>
      <w:marBottom w:val="0"/>
      <w:divBdr>
        <w:top w:val="none" w:sz="0" w:space="0" w:color="auto"/>
        <w:left w:val="none" w:sz="0" w:space="0" w:color="auto"/>
        <w:bottom w:val="none" w:sz="0" w:space="0" w:color="auto"/>
        <w:right w:val="none" w:sz="0" w:space="0" w:color="auto"/>
      </w:divBdr>
    </w:div>
    <w:div w:id="1612009513">
      <w:marLeft w:val="0"/>
      <w:marRight w:val="0"/>
      <w:marTop w:val="0"/>
      <w:marBottom w:val="0"/>
      <w:divBdr>
        <w:top w:val="none" w:sz="0" w:space="0" w:color="auto"/>
        <w:left w:val="none" w:sz="0" w:space="0" w:color="auto"/>
        <w:bottom w:val="none" w:sz="0" w:space="0" w:color="auto"/>
        <w:right w:val="none" w:sz="0" w:space="0" w:color="auto"/>
      </w:divBdr>
    </w:div>
    <w:div w:id="1612009514">
      <w:marLeft w:val="0"/>
      <w:marRight w:val="0"/>
      <w:marTop w:val="0"/>
      <w:marBottom w:val="0"/>
      <w:divBdr>
        <w:top w:val="none" w:sz="0" w:space="0" w:color="auto"/>
        <w:left w:val="none" w:sz="0" w:space="0" w:color="auto"/>
        <w:bottom w:val="none" w:sz="0" w:space="0" w:color="auto"/>
        <w:right w:val="none" w:sz="0" w:space="0" w:color="auto"/>
      </w:divBdr>
    </w:div>
    <w:div w:id="1612009515">
      <w:marLeft w:val="0"/>
      <w:marRight w:val="0"/>
      <w:marTop w:val="0"/>
      <w:marBottom w:val="0"/>
      <w:divBdr>
        <w:top w:val="none" w:sz="0" w:space="0" w:color="auto"/>
        <w:left w:val="none" w:sz="0" w:space="0" w:color="auto"/>
        <w:bottom w:val="none" w:sz="0" w:space="0" w:color="auto"/>
        <w:right w:val="none" w:sz="0" w:space="0" w:color="auto"/>
      </w:divBdr>
    </w:div>
    <w:div w:id="16120095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39DD1-D57A-4474-AA45-D78C83AA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CARSINGTON SAILING CLUB LTD</vt:lpstr>
    </vt:vector>
  </TitlesOfParts>
  <Company>Hewlett-Packard</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CARSINGTON SAILING CLUB LTD</dc:title>
  <dc:creator>John Poulson</dc:creator>
  <cp:lastModifiedBy>Keith</cp:lastModifiedBy>
  <cp:revision>2</cp:revision>
  <cp:lastPrinted>2014-01-09T18:48:00Z</cp:lastPrinted>
  <dcterms:created xsi:type="dcterms:W3CDTF">2015-05-04T11:00:00Z</dcterms:created>
  <dcterms:modified xsi:type="dcterms:W3CDTF">2015-05-04T11:00:00Z</dcterms:modified>
</cp:coreProperties>
</file>